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66" w:rsidRPr="00EA6B6F" w:rsidRDefault="000323BE" w:rsidP="000323BE">
      <w:pPr>
        <w:spacing w:after="240"/>
        <w:rPr>
          <w:rFonts w:cs="Arial"/>
          <w:sz w:val="18"/>
          <w:lang w:val="de-DE"/>
        </w:rPr>
      </w:pPr>
      <w:r w:rsidRPr="00EA6B6F">
        <w:rPr>
          <w:noProof/>
          <w:sz w:val="18"/>
          <w:lang w:eastAsia="de-CH"/>
        </w:rPr>
        <w:drawing>
          <wp:anchor distT="0" distB="0" distL="114300" distR="114300" simplePos="0" relativeHeight="251659264" behindDoc="0" locked="0" layoutInCell="1" allowOverlap="1" wp14:anchorId="316EA46E" wp14:editId="7CA6E740">
            <wp:simplePos x="0" y="0"/>
            <wp:positionH relativeFrom="column">
              <wp:posOffset>-755650</wp:posOffset>
            </wp:positionH>
            <wp:positionV relativeFrom="paragraph">
              <wp:posOffset>486410</wp:posOffset>
            </wp:positionV>
            <wp:extent cx="107950" cy="1619885"/>
            <wp:effectExtent l="0" t="0" r="6350" b="0"/>
            <wp:wrapNone/>
            <wp:docPr id="9" name="Bild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78" w:rsidRPr="00EA6B6F">
        <w:rPr>
          <w:caps/>
          <w:sz w:val="28"/>
          <w:lang w:val="de-DE"/>
        </w:rPr>
        <w:t>Presse Information</w:t>
      </w:r>
      <w:r w:rsidR="00D549BF" w:rsidRPr="00EA6B6F">
        <w:rPr>
          <w:caps/>
          <w:sz w:val="28"/>
          <w:lang w:val="de-DE"/>
        </w:rPr>
        <w:t xml:space="preserve"> </w:t>
      </w:r>
    </w:p>
    <w:p w:rsidR="004843AC" w:rsidRPr="00EA6B6F" w:rsidRDefault="000323BE" w:rsidP="005A7A78">
      <w:pPr>
        <w:pStyle w:val="Textkrper"/>
        <w:tabs>
          <w:tab w:val="clear" w:pos="1872"/>
          <w:tab w:val="clear" w:pos="3744"/>
          <w:tab w:val="clear" w:pos="6048"/>
          <w:tab w:val="left" w:pos="2835"/>
        </w:tabs>
        <w:spacing w:after="480"/>
        <w:ind w:right="-2"/>
        <w:rPr>
          <w:rStyle w:val="cs1b16eeb51"/>
          <w:rFonts w:ascii="Arial" w:hAnsi="Arial" w:cs="Arial"/>
          <w:b/>
          <w:color w:val="auto"/>
          <w:sz w:val="24"/>
          <w:szCs w:val="24"/>
          <w:lang w:val="de-DE"/>
        </w:rPr>
      </w:pPr>
      <w:r w:rsidRPr="00EA6B6F">
        <w:rPr>
          <w:rStyle w:val="cs1b16eeb51"/>
          <w:rFonts w:ascii="Arial" w:hAnsi="Arial" w:cs="Arial"/>
          <w:color w:val="auto"/>
          <w:sz w:val="24"/>
          <w:szCs w:val="24"/>
          <w:lang w:val="de-DE"/>
        </w:rPr>
        <w:br/>
      </w:r>
      <w:r w:rsidR="004843AC" w:rsidRPr="00EA6B6F">
        <w:rPr>
          <w:rStyle w:val="cs1b16eeb51"/>
          <w:rFonts w:ascii="Arial" w:hAnsi="Arial" w:cs="Arial"/>
          <w:b/>
          <w:color w:val="auto"/>
          <w:sz w:val="24"/>
          <w:szCs w:val="24"/>
          <w:lang w:val="de-DE"/>
        </w:rPr>
        <w:t>Elektrizität ist mehr als nur Strom aus der Steckdose</w:t>
      </w:r>
      <w:r w:rsidR="004843AC" w:rsidRPr="00EA6B6F">
        <w:rPr>
          <w:rStyle w:val="cs1b16eeb51"/>
          <w:rFonts w:ascii="Arial" w:hAnsi="Arial" w:cs="Arial"/>
          <w:b/>
          <w:color w:val="auto"/>
          <w:sz w:val="24"/>
          <w:szCs w:val="24"/>
          <w:lang w:val="de-DE"/>
        </w:rPr>
        <w:br/>
      </w:r>
      <w:r w:rsidR="00F942DF" w:rsidRPr="00EA6B6F">
        <w:rPr>
          <w:rStyle w:val="cs1b16eeb51"/>
          <w:rFonts w:ascii="Arial" w:hAnsi="Arial" w:cs="Arial"/>
          <w:b/>
          <w:color w:val="auto"/>
          <w:sz w:val="24"/>
          <w:szCs w:val="24"/>
          <w:lang w:val="de-DE"/>
        </w:rPr>
        <w:t>Eine kurze Chronik v</w:t>
      </w:r>
      <w:r w:rsidR="0081752E" w:rsidRPr="00EA6B6F">
        <w:rPr>
          <w:rStyle w:val="cs1b16eeb51"/>
          <w:rFonts w:ascii="Arial" w:hAnsi="Arial" w:cs="Arial"/>
          <w:b/>
          <w:color w:val="auto"/>
          <w:sz w:val="24"/>
          <w:szCs w:val="24"/>
          <w:lang w:val="de-DE"/>
        </w:rPr>
        <w:t xml:space="preserve">om Stromkrieg 1890 </w:t>
      </w:r>
      <w:r w:rsidR="00F942DF" w:rsidRPr="00EA6B6F">
        <w:rPr>
          <w:rStyle w:val="cs1b16eeb51"/>
          <w:rFonts w:ascii="Arial" w:hAnsi="Arial" w:cs="Arial"/>
          <w:b/>
          <w:color w:val="auto"/>
          <w:sz w:val="24"/>
          <w:szCs w:val="24"/>
          <w:lang w:val="de-DE"/>
        </w:rPr>
        <w:t xml:space="preserve">bis </w:t>
      </w:r>
      <w:r w:rsidR="0081752E" w:rsidRPr="00EA6B6F">
        <w:rPr>
          <w:rStyle w:val="cs1b16eeb51"/>
          <w:rFonts w:ascii="Arial" w:hAnsi="Arial" w:cs="Arial"/>
          <w:b/>
          <w:color w:val="auto"/>
          <w:sz w:val="24"/>
          <w:szCs w:val="24"/>
          <w:lang w:val="de-DE"/>
        </w:rPr>
        <w:t>zur Camille Bauer 2020</w:t>
      </w:r>
    </w:p>
    <w:p w:rsidR="00CA7A42" w:rsidRPr="00EA6B6F" w:rsidRDefault="00CF2948" w:rsidP="00CA7A42">
      <w:pPr>
        <w:jc w:val="both"/>
      </w:pPr>
      <w:r w:rsidRPr="00EA6B6F">
        <w:rPr>
          <w:b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5AB0994" wp14:editId="2D9B3501">
                <wp:simplePos x="0" y="0"/>
                <wp:positionH relativeFrom="margin">
                  <wp:posOffset>2866390</wp:posOffset>
                </wp:positionH>
                <wp:positionV relativeFrom="paragraph">
                  <wp:posOffset>46355</wp:posOffset>
                </wp:positionV>
                <wp:extent cx="2952750" cy="2247265"/>
                <wp:effectExtent l="0" t="0" r="0" b="635"/>
                <wp:wrapSquare wrapText="bothSides"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2247265"/>
                          <a:chOff x="0" y="1"/>
                          <a:chExt cx="2743200" cy="2010012"/>
                        </a:xfrm>
                      </wpg:grpSpPr>
                      <wps:wsp>
                        <wps:cNvPr id="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63902"/>
                            <a:ext cx="2743200" cy="446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6F1B" w:rsidRPr="008026E4" w:rsidRDefault="00CD6F1B" w:rsidP="00CD6F1B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Verwaltungsratspräsident Dr. Hans-Peter Opitz in seiner Festrede anlässlich des Jubiläums</w:t>
                              </w:r>
                              <w:r w:rsidR="00CF2948"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 </w:t>
                              </w:r>
                              <w:r w:rsidR="00C211F2">
                                <w:rPr>
                                  <w:i/>
                                  <w:sz w:val="16"/>
                                  <w:lang w:val="de-DE"/>
                                </w:rPr>
                                <w:t>„</w:t>
                              </w:r>
                              <w:r w:rsidR="00CF2948">
                                <w:rPr>
                                  <w:i/>
                                  <w:sz w:val="16"/>
                                  <w:lang w:val="de-DE"/>
                                </w:rPr>
                                <w:t>75 Jahre Werkplatz Schweiz</w:t>
                              </w:r>
                              <w:r w:rsidR="00C211F2">
                                <w:rPr>
                                  <w:i/>
                                  <w:sz w:val="16"/>
                                  <w:lang w:val="de-DE"/>
                                </w:rPr>
                                <w:t>“</w:t>
                              </w:r>
                              <w:r w:rsidR="00FC1568"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 </w:t>
                              </w:r>
                              <w:r w:rsidR="005177B7"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am 11. </w:t>
                              </w:r>
                              <w:r w:rsidR="00FC1568">
                                <w:rPr>
                                  <w:i/>
                                  <w:sz w:val="16"/>
                                  <w:lang w:val="de-DE"/>
                                </w:rPr>
                                <w:t>Dezember 2019.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661788" cy="1559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F1B" w:rsidRDefault="00CD6F1B" w:rsidP="00CD6F1B">
                              <w:r>
                                <w:rPr>
                                  <w:noProof/>
                                  <w:lang w:eastAsia="de-CH"/>
                                </w:rPr>
                                <w:drawing>
                                  <wp:inline distT="0" distB="0" distL="0" distR="0">
                                    <wp:extent cx="2672080" cy="1781175"/>
                                    <wp:effectExtent l="0" t="0" r="0" b="9525"/>
                                    <wp:docPr id="36" name="Grafik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72080" cy="1781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AB0994" id="Gruppieren 10" o:spid="_x0000_s1026" style="position:absolute;left:0;text-align:left;margin-left:225.7pt;margin-top:3.65pt;width:232.5pt;height:176.95pt;z-index:251677696;mso-position-horizontal-relative:margin;mso-width-relative:margin;mso-height-relative:margin" coordorigin="" coordsize="27432,2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Xd5gIAAPQHAAAOAAAAZHJzL2Uyb0RvYy54bWzMVdty0zAQfWeGf9DonTp27KTx1OmUXjLM&#10;FOjQ8gGKLdsaZElISp3y9ayk2ElL4aFMGfLg6LLa3XP2rHRyuu04uqfaMCkKHB9NMKKilBUTTYG/&#10;3l29O8bIWCIqwqWgBX6gBp8u37456VVOE9lKXlGNwIkwea8K3Fqr8igyZUs7Yo6kogI2a6k7YmGq&#10;m6jSpAfvHY+SyWQW9VJXSsuSGgOrF2ETL73/uqal/VzXhlrECwy5Wf/V/rt232h5QvJGE9WycpcG&#10;eUEWHWECgo6uLoglaKPZL646VmppZG2PStlFsq5ZST0GQBNPnqBZablRHkuT940aaQJqn/D0Yrfl&#10;p/sbjVgFtQN6BOmgRiu9UYpRTQWCRWCoV00OhiutbtWN3i00YeZAb2vduX+Ag7ae24eRW7q1qITF&#10;ZJEl8wxilLCXJOk8mWWB/bKFEu3PxcPq5XBynk6h1LuTwNIkTpxNNASOXH5jOr0CJZk9WebvyLpt&#10;iaK+BsZxMJA1Hci6A4A15RXyObngYOVoQnb7XgLw2OvCqGtZfjNIyPOWiIaeaS37lpIK0vOIAcR4&#10;1DFucuOcrPuPsoKakI2V3tGzXMfZbLqY+AxIPjJ+yFuazuI4BBpoI7nSxq6o7JAbFFhDt/gY5P7a&#10;2MDwYOLKayRn1RXj3E90sz7nGt0T6Kwr/9sV5ZEZF85YSHcseHQrHqzDF5Da7XrrNegV4bCvZfUA&#10;6LUMDQsXDAxaqX9g1EOzFth83xBNMeIfBDC4iNPUdbefpNk8gYk+3Fkf7hBRgqsCW4zC8NyGG2Gj&#10;NGtaiBRqJuQZsF4zT8U+q136oLGQ/euLLR3E9gUqBOrhFE0d2Y8kA/V5XY2FvhzVNZvF82O43V0/&#10;x1m2mKezR135j+SFeih/lmShy36r0In/PafQjll4gTjrCnw8GpHc9ealqIBlklvCeBjDnfMn/XoG&#10;9kr5//Xrr054WvxtunsG3dt1OPd63z/Wy58AAAD//wMAUEsDBBQABgAIAAAAIQDo1OT44AAAAAkB&#10;AAAPAAAAZHJzL2Rvd25yZXYueG1sTI9BS8NAFITvgv9heYI3u9mmjRrzUkpRT6VgK4i3bfKahGZ3&#10;Q3abpP/e50mPwwwz32SrybRioN43ziKoWQSCbOHKxlYIn4e3hycQPmhb6tZZQriSh1V+e5PptHSj&#10;/aBhHyrBJdanGqEOoUul9EVNRvuZ68iyd3K90YFlX8my1yOXm1bOoyiRRjeWF2rd0aam4ry/GIT3&#10;UY/rWL0O2/Npc/0+LHdfW0WI93fT+gVEoCn8heEXn9EhZ6aju9jSixZhsVQLjiI8xiDYf1YJ6yNC&#10;nKg5yDyT/x/kPwAAAP//AwBQSwECLQAUAAYACAAAACEAtoM4kv4AAADhAQAAEwAAAAAAAAAAAAAA&#10;AAAAAAAAW0NvbnRlbnRfVHlwZXNdLnhtbFBLAQItABQABgAIAAAAIQA4/SH/1gAAAJQBAAALAAAA&#10;AAAAAAAAAAAAAC8BAABfcmVscy8ucmVsc1BLAQItABQABgAIAAAAIQCXCzXd5gIAAPQHAAAOAAAA&#10;AAAAAAAAAAAAAC4CAABkcnMvZTJvRG9jLnhtbFBLAQItABQABgAIAAAAIQDo1OT44AAAAAkBAAAP&#10;AAAAAAAAAAAAAAAAAEAFAABkcnMvZG93bnJldi54bWxQSwUGAAAAAAQABADzAAAAT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15639;width:27432;height:4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:rsidR="00CD6F1B" w:rsidRPr="008026E4" w:rsidRDefault="00CD6F1B" w:rsidP="00CD6F1B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  <w:r>
                          <w:rPr>
                            <w:i/>
                            <w:sz w:val="16"/>
                            <w:lang w:val="de-DE"/>
                          </w:rPr>
                          <w:t>Verwaltungsratspräsident Dr. Hans-Peter Opitz in seiner Festrede anlässlich des Jubiläums</w:t>
                        </w:r>
                        <w:r w:rsidR="00CF2948">
                          <w:rPr>
                            <w:i/>
                            <w:sz w:val="16"/>
                            <w:lang w:val="de-DE"/>
                          </w:rPr>
                          <w:t xml:space="preserve"> </w:t>
                        </w:r>
                        <w:r w:rsidR="00C211F2">
                          <w:rPr>
                            <w:i/>
                            <w:sz w:val="16"/>
                            <w:lang w:val="de-DE"/>
                          </w:rPr>
                          <w:t>„</w:t>
                        </w:r>
                        <w:r w:rsidR="00CF2948">
                          <w:rPr>
                            <w:i/>
                            <w:sz w:val="16"/>
                            <w:lang w:val="de-DE"/>
                          </w:rPr>
                          <w:t>75 Jahre Werkplatz Schweiz</w:t>
                        </w:r>
                        <w:r w:rsidR="00C211F2">
                          <w:rPr>
                            <w:i/>
                            <w:sz w:val="16"/>
                            <w:lang w:val="de-DE"/>
                          </w:rPr>
                          <w:t>“</w:t>
                        </w:r>
                        <w:r w:rsidR="00FC1568">
                          <w:rPr>
                            <w:i/>
                            <w:sz w:val="16"/>
                            <w:lang w:val="de-DE"/>
                          </w:rPr>
                          <w:t xml:space="preserve"> </w:t>
                        </w:r>
                        <w:r w:rsidR="005177B7">
                          <w:rPr>
                            <w:i/>
                            <w:sz w:val="16"/>
                            <w:lang w:val="de-DE"/>
                          </w:rPr>
                          <w:t xml:space="preserve">am 11. </w:t>
                        </w:r>
                        <w:r w:rsidR="00FC1568">
                          <w:rPr>
                            <w:i/>
                            <w:sz w:val="16"/>
                            <w:lang w:val="de-DE"/>
                          </w:rPr>
                          <w:t>Dezember 2019.</w:t>
                        </w:r>
                      </w:p>
                    </w:txbxContent>
                  </v:textbox>
                </v:shape>
                <v:rect id="Rectangle 3" o:spid="_x0000_s1028" style="position:absolute;width:26617;height:15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>
                  <v:textbox>
                    <w:txbxContent>
                      <w:p w:rsidR="00CD6F1B" w:rsidRDefault="00CD6F1B" w:rsidP="00CD6F1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672080" cy="1781175"/>
                              <wp:effectExtent l="0" t="0" r="0" b="9525"/>
                              <wp:docPr id="36" name="Grafik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2080" cy="1781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5A7A78" w:rsidRPr="00EA6B6F">
        <w:rPr>
          <w:b/>
        </w:rPr>
        <w:t>(Wohlen</w:t>
      </w:r>
      <w:r w:rsidR="00070697" w:rsidRPr="00EA6B6F">
        <w:rPr>
          <w:b/>
        </w:rPr>
        <w:t xml:space="preserve"> AG, </w:t>
      </w:r>
      <w:r w:rsidR="00CA7A42" w:rsidRPr="00EA6B6F">
        <w:rPr>
          <w:b/>
        </w:rPr>
        <w:t>Dezember 201</w:t>
      </w:r>
      <w:r w:rsidR="004E6C52" w:rsidRPr="00EA6B6F">
        <w:rPr>
          <w:b/>
        </w:rPr>
        <w:t>9</w:t>
      </w:r>
      <w:r w:rsidR="005A7A78" w:rsidRPr="00EA6B6F">
        <w:rPr>
          <w:b/>
        </w:rPr>
        <w:t>)</w:t>
      </w:r>
      <w:r w:rsidR="00FD134D" w:rsidRPr="00EA6B6F">
        <w:t xml:space="preserve"> </w:t>
      </w:r>
      <w:r w:rsidR="004843AC" w:rsidRPr="00EA6B6F">
        <w:t>In der heutigen Zeit erfreut sich die Allgemeinheit darüber, scheinbar zu jeder Zeit und zu jedem Anlass elektrische Energie in ausreichender Menge zur Verfügung zu h</w:t>
      </w:r>
      <w:r w:rsidR="004843AC" w:rsidRPr="00EA6B6F">
        <w:t>a</w:t>
      </w:r>
      <w:r w:rsidR="004843AC" w:rsidRPr="00EA6B6F">
        <w:t xml:space="preserve">ben. Aber woher kommt der Strom eigentlich? So erhält man mehrheitlich die Antwort: „aus der Steckdose natürlich.“ </w:t>
      </w:r>
      <w:r w:rsidR="00FE6F9B" w:rsidRPr="00EA6B6F">
        <w:t xml:space="preserve">Ist damit </w:t>
      </w:r>
      <w:r w:rsidR="001F25E3" w:rsidRPr="00EA6B6F">
        <w:t xml:space="preserve">auch </w:t>
      </w:r>
      <w:r w:rsidR="00FE6F9B" w:rsidRPr="00EA6B6F">
        <w:t xml:space="preserve">die </w:t>
      </w:r>
      <w:r w:rsidR="004843AC" w:rsidRPr="00EA6B6F">
        <w:t>Frage der Versorgungssicherheit a</w:t>
      </w:r>
      <w:r w:rsidR="004843AC" w:rsidRPr="00EA6B6F">
        <w:t>u</w:t>
      </w:r>
      <w:r w:rsidR="004843AC" w:rsidRPr="00EA6B6F">
        <w:t>t</w:t>
      </w:r>
      <w:r w:rsidR="00420A75" w:rsidRPr="00EA6B6F">
        <w:t xml:space="preserve">omatisch beantwortet? Dazu </w:t>
      </w:r>
      <w:r w:rsidR="004843AC" w:rsidRPr="00EA6B6F">
        <w:t>später</w:t>
      </w:r>
      <w:r w:rsidR="00420A75" w:rsidRPr="00EA6B6F">
        <w:t xml:space="preserve"> mehr</w:t>
      </w:r>
      <w:r w:rsidR="004843AC" w:rsidRPr="00EA6B6F">
        <w:t>.</w:t>
      </w:r>
    </w:p>
    <w:p w:rsidR="00CA7A42" w:rsidRPr="00EA6B6F" w:rsidRDefault="00CA7A42" w:rsidP="00CA7A42">
      <w:pPr>
        <w:jc w:val="both"/>
      </w:pPr>
    </w:p>
    <w:p w:rsidR="004843AC" w:rsidRPr="00EA6B6F" w:rsidRDefault="001F25E3" w:rsidP="00CA7A42">
      <w:pPr>
        <w:jc w:val="both"/>
      </w:pPr>
      <w:r w:rsidRPr="00EA6B6F">
        <w:t>Vergleicht</w:t>
      </w:r>
      <w:r w:rsidR="00FE6F9B" w:rsidRPr="00EA6B6F">
        <w:t xml:space="preserve"> man </w:t>
      </w:r>
      <w:r w:rsidR="004843AC" w:rsidRPr="00EA6B6F">
        <w:t>die Historie des elektrischen Stroms mit der Historie der Camille Bauer Me</w:t>
      </w:r>
      <w:r w:rsidR="004843AC" w:rsidRPr="00EA6B6F">
        <w:t>t</w:t>
      </w:r>
      <w:r w:rsidR="004843AC" w:rsidRPr="00EA6B6F">
        <w:t xml:space="preserve">rawatt AG, so kann man </w:t>
      </w:r>
      <w:r w:rsidR="003A59DE">
        <w:t xml:space="preserve">eine Verbindung zum </w:t>
      </w:r>
      <w:r w:rsidR="00FE6F9B" w:rsidRPr="00EA6B6F">
        <w:t>beidseitigen W</w:t>
      </w:r>
      <w:r w:rsidR="004843AC" w:rsidRPr="00EA6B6F">
        <w:t xml:space="preserve">erdegang </w:t>
      </w:r>
      <w:r w:rsidR="00FE6F9B" w:rsidRPr="00EA6B6F">
        <w:t xml:space="preserve">in Teilbereichen </w:t>
      </w:r>
      <w:r w:rsidR="00374B60" w:rsidRPr="00EA6B6F">
        <w:t xml:space="preserve">sehr gut </w:t>
      </w:r>
      <w:r w:rsidR="003A59DE">
        <w:t xml:space="preserve">nachvollziehen. </w:t>
      </w:r>
      <w:r w:rsidR="001B1F20" w:rsidRPr="00EA6B6F">
        <w:t>Warum ist das so</w:t>
      </w:r>
      <w:r w:rsidR="004E6C52" w:rsidRPr="00EA6B6F">
        <w:t>.</w:t>
      </w:r>
    </w:p>
    <w:p w:rsidR="00AC04EC" w:rsidRPr="00EA6B6F" w:rsidRDefault="00AC04EC" w:rsidP="00CA7A42">
      <w:pPr>
        <w:jc w:val="both"/>
      </w:pPr>
    </w:p>
    <w:p w:rsidR="00FE6F9B" w:rsidRPr="00EA6B6F" w:rsidRDefault="00FC1568" w:rsidP="00CA7A42">
      <w:pPr>
        <w:jc w:val="both"/>
        <w:rPr>
          <w:rFonts w:cs="Arial"/>
          <w:b/>
          <w:sz w:val="21"/>
          <w:szCs w:val="21"/>
          <w:shd w:val="clear" w:color="auto" w:fill="FFFFFF"/>
        </w:rPr>
      </w:pPr>
      <w:r w:rsidRPr="00EA6B6F">
        <w:rPr>
          <w:rFonts w:cs="Arial"/>
          <w:b/>
          <w:sz w:val="21"/>
          <w:szCs w:val="21"/>
          <w:shd w:val="clear" w:color="auto" w:fill="FFFFFF"/>
        </w:rPr>
        <w:t xml:space="preserve">Alles begann mit dem </w:t>
      </w:r>
      <w:r w:rsidR="00CD6F1B" w:rsidRPr="00EA6B6F">
        <w:rPr>
          <w:rFonts w:cs="Arial"/>
          <w:b/>
          <w:sz w:val="21"/>
          <w:szCs w:val="21"/>
          <w:shd w:val="clear" w:color="auto" w:fill="FFFFFF"/>
        </w:rPr>
        <w:t>Stromkrieg</w:t>
      </w:r>
      <w:r w:rsidRPr="00EA6B6F">
        <w:rPr>
          <w:rFonts w:cs="Arial"/>
          <w:b/>
          <w:sz w:val="21"/>
          <w:szCs w:val="21"/>
          <w:shd w:val="clear" w:color="auto" w:fill="FFFFFF"/>
        </w:rPr>
        <w:t xml:space="preserve"> - Einer </w:t>
      </w:r>
      <w:r w:rsidR="00CD6F1B" w:rsidRPr="00EA6B6F">
        <w:rPr>
          <w:rFonts w:cs="Arial"/>
          <w:b/>
          <w:sz w:val="21"/>
          <w:szCs w:val="21"/>
          <w:shd w:val="clear" w:color="auto" w:fill="FFFFFF"/>
        </w:rPr>
        <w:t>w</w:t>
      </w:r>
      <w:r w:rsidR="00FE6F9B" w:rsidRPr="00EA6B6F">
        <w:rPr>
          <w:rFonts w:cs="Arial"/>
          <w:b/>
          <w:sz w:val="21"/>
          <w:szCs w:val="21"/>
          <w:shd w:val="clear" w:color="auto" w:fill="FFFFFF"/>
        </w:rPr>
        <w:t>irtschaftliche</w:t>
      </w:r>
      <w:r w:rsidRPr="00EA6B6F">
        <w:rPr>
          <w:rFonts w:cs="Arial"/>
          <w:b/>
          <w:sz w:val="21"/>
          <w:szCs w:val="21"/>
          <w:shd w:val="clear" w:color="auto" w:fill="FFFFFF"/>
        </w:rPr>
        <w:t>n</w:t>
      </w:r>
      <w:r w:rsidR="00FE6F9B" w:rsidRPr="00EA6B6F">
        <w:rPr>
          <w:rFonts w:cs="Arial"/>
          <w:b/>
          <w:sz w:val="21"/>
          <w:szCs w:val="21"/>
          <w:shd w:val="clear" w:color="auto" w:fill="FFFFFF"/>
        </w:rPr>
        <w:t xml:space="preserve"> Auseinandersetzun</w:t>
      </w:r>
      <w:r w:rsidR="00CD6F1B" w:rsidRPr="00EA6B6F">
        <w:rPr>
          <w:rFonts w:cs="Arial"/>
          <w:b/>
          <w:sz w:val="21"/>
          <w:szCs w:val="21"/>
          <w:shd w:val="clear" w:color="auto" w:fill="FFFFFF"/>
        </w:rPr>
        <w:t xml:space="preserve">g um </w:t>
      </w:r>
      <w:r w:rsidR="00FE6F9B" w:rsidRPr="00EA6B6F">
        <w:rPr>
          <w:rFonts w:cs="Arial"/>
          <w:b/>
          <w:sz w:val="21"/>
          <w:szCs w:val="21"/>
          <w:shd w:val="clear" w:color="auto" w:fill="FFFFFF"/>
        </w:rPr>
        <w:t>eine</w:t>
      </w:r>
      <w:r w:rsidR="00CD6F1B" w:rsidRPr="00EA6B6F">
        <w:rPr>
          <w:rFonts w:cs="Arial"/>
          <w:b/>
          <w:sz w:val="21"/>
          <w:szCs w:val="21"/>
          <w:shd w:val="clear" w:color="auto" w:fill="FFFFFF"/>
        </w:rPr>
        <w:t>n</w:t>
      </w:r>
      <w:r w:rsidR="00FE6F9B" w:rsidRPr="00EA6B6F">
        <w:rPr>
          <w:rFonts w:cs="Arial"/>
          <w:b/>
          <w:sz w:val="21"/>
          <w:szCs w:val="21"/>
          <w:shd w:val="clear" w:color="auto" w:fill="FFFFFF"/>
        </w:rPr>
        <w:t xml:space="preserve"> technischen Standard</w:t>
      </w:r>
    </w:p>
    <w:p w:rsidR="00374B60" w:rsidRPr="00EA6B6F" w:rsidRDefault="00CF2948" w:rsidP="00CA7A42">
      <w:pPr>
        <w:jc w:val="both"/>
        <w:rPr>
          <w:rFonts w:cs="Arial"/>
          <w:sz w:val="21"/>
          <w:szCs w:val="21"/>
          <w:shd w:val="clear" w:color="auto" w:fill="FFFFFF"/>
        </w:rPr>
      </w:pPr>
      <w:r w:rsidRPr="00317ADD">
        <w:rPr>
          <w:b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46990BB" wp14:editId="30E21DF1">
                <wp:simplePos x="0" y="0"/>
                <wp:positionH relativeFrom="margin">
                  <wp:posOffset>37465</wp:posOffset>
                </wp:positionH>
                <wp:positionV relativeFrom="paragraph">
                  <wp:posOffset>810260</wp:posOffset>
                </wp:positionV>
                <wp:extent cx="1733550" cy="1909445"/>
                <wp:effectExtent l="0" t="0" r="0" b="0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909445"/>
                          <a:chOff x="0" y="1"/>
                          <a:chExt cx="2743200" cy="2076153"/>
                        </a:xfrm>
                      </wpg:grpSpPr>
                      <wps:wsp>
                        <wps:cNvPr id="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63901"/>
                            <a:ext cx="2743200" cy="512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264E" w:rsidRPr="008026E4" w:rsidRDefault="004D264E" w:rsidP="003875FD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75 Jahre Produktion der Camille Bauer Metrawatt AG in der Schweiz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661314" cy="1559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264E" w:rsidRDefault="00CF2948" w:rsidP="00CF2948">
                              <w:r>
                                <w:rPr>
                                  <w:noProof/>
                                  <w:lang w:eastAsia="de-CH"/>
                                </w:rPr>
                                <w:drawing>
                                  <wp:inline distT="0" distB="0" distL="0" distR="0" wp14:anchorId="685C0334" wp14:editId="2CF3D92E">
                                    <wp:extent cx="1489710" cy="1340201"/>
                                    <wp:effectExtent l="0" t="0" r="0" b="0"/>
                                    <wp:docPr id="15" name="Grafik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75 Jahre Logo.jp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89710" cy="13402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" o:spid="_x0000_s1029" style="position:absolute;left:0;text-align:left;margin-left:2.95pt;margin-top:63.8pt;width:136.5pt;height:150.35pt;z-index:251672576;mso-position-horizontal-relative:margin;mso-width-relative:margin;mso-height-relative:margin" coordorigin="" coordsize="27432,20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5nOQMAABAJAAAOAAAAZHJzL2Uyb0RvYy54bWzUVl1P2zAUfZ+0/2D5veSjSUsiAuKraBLb&#10;0GA/wE2cxFpie7ZLyqb9913baaEMpIkJpPUhjWP7+p5zz7nJwdG679AtVZoJXuBoL8SI8lJUjDcF&#10;/nqzmOxjpA3hFekEpwW+oxofHb5/dzDInMaiFV1FFYIgXOeDLHBrjMyDQJct7YneE5JymKyF6omB&#10;oWqCSpEBovddEIfhLBiEqqQSJdUanp75SXzo4tc1Lc3nutbUoK7AkJtxV+WuS3sNDg9I3igiW1aO&#10;aZAXZNETxuHQbagzYghaKfZHqJ6VSmhRm71S9IGoa1ZShwHQROEjNBdKrKTD0uRDI7c0AbWPeHpx&#10;2PLT7ZVCrCpwihEnPZToQq2kZFRRjlLLzyCbHJZdKHktr9T4oPEjC3ldq97+Axi0dszebZmla4NK&#10;eBjNp9M0hQKUMBdlYZYkLjbJyxYKdL8v8hUp2/NxZzxPplBovzMO57Mondo1webgwOa3TWeQoCN9&#10;T5X+N6quWyKpq4C2HIxUzTZU3QC+mnYVij1RbpFlCZn1ibC4nSi0vBTlN424OG0Jb+ixUmJoKakg&#10;OwcYMGy3WsJ1rm2Q5fBRVFARsjLCBXqS6iidTbNwJG5D+A5taRTHj1gjuVTaXFDRI3tTYAVWcWeQ&#10;20ttPMGbJba6WnSsWrCucwPVLE87hW4J2GrhfmNNdpZ13C7mwm7zEf0TSBLOsHM2XWeTn1kUJ+FJ&#10;nE0Ws/35JFkk6SSbh/uTMMpOslmYZMnZ4pdNMEryllUV5ZeM041lo+Tv6jw2D282Z1o0FDhL49QX&#10;6lmQofs9BbJnBjpYx/oC728XkdyW95xXAJvkhrDO3we76TsZAwebf8eKE4Otv1eCWS/XzqBbjS1F&#10;dQfqUALKBsaA7gs3rVA/MBqgkxVYf18RRTHqPnBQWBYliW19bpCk8xgG6uHM8uEM4SWEKrDByN+e&#10;Gt8uV1KxpoWTvKa5OAZV1sxJxSrWZwVIRgv67F/di/B+8W3rCwgYzNVR5PrDjqNAvq9rQSsMr2bb&#10;7eLZLJpGydjt0hT0u9uz3sh9b63t3Nr7Ofluq/K/yBeAuNeuM+f4iWDf6w/HDu79h8zhbwAAAP//&#10;AwBQSwMEFAAGAAgAAAAhAJyy3ujgAAAACQEAAA8AAABkcnMvZG93bnJldi54bWxMj8FOwzAQRO9I&#10;/IO1SNyok5S2IcSpqgo4VUi0SIjbNt4mUWM7it0k/XuWExx3ZjT7Jl9PphUD9b5xVkE8i0CQLZ1u&#10;bKXg8/D6kILwAa3G1llScCUP6+L2JsdMu9F+0LAPleAS6zNUUIfQZVL6siaDfuY6suydXG8w8NlX&#10;Uvc4crlpZRJFS2mwsfyhxo62NZXn/cUoeBtx3Mzjl2F3Pm2v34fF+9cuJqXu76bNM4hAU/gLwy8+&#10;o0PBTEd3sdqLVsHiiYMsJ6slCPaTVcrKUcFjks5BFrn8v6D4AQAA//8DAFBLAQItABQABgAIAAAA&#10;IQC2gziS/gAAAOEBAAATAAAAAAAAAAAAAAAAAAAAAABbQ29udGVudF9UeXBlc10ueG1sUEsBAi0A&#10;FAAGAAgAAAAhADj9If/WAAAAlAEAAAsAAAAAAAAAAAAAAAAALwEAAF9yZWxzLy5yZWxzUEsBAi0A&#10;FAAGAAgAAAAhAC9o/mc5AwAAEAkAAA4AAAAAAAAAAAAAAAAALgIAAGRycy9lMm9Eb2MueG1sUEsB&#10;Ai0AFAAGAAgAAAAhAJyy3ujgAAAACQEAAA8AAAAAAAAAAAAAAAAAkwUAAGRycy9kb3ducmV2Lnht&#10;bFBLBQYAAAAABAAEAPMAAACg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0" type="#_x0000_t202" style="position:absolute;top:15639;width:27432;height:5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4D264E" w:rsidRPr="008026E4" w:rsidRDefault="004D264E" w:rsidP="003875FD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  <w:r>
                          <w:rPr>
                            <w:i/>
                            <w:sz w:val="16"/>
                            <w:lang w:val="de-DE"/>
                          </w:rPr>
                          <w:t>75 Jahre Produktion der Camille Bauer Metrawatt AG in der Schweiz</w:t>
                        </w:r>
                      </w:p>
                    </w:txbxContent>
                  </v:textbox>
                </v:shape>
                <v:rect id="Rectangle 3" o:spid="_x0000_s1031" style="position:absolute;width:26613;height:15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4D264E" w:rsidRDefault="00CF2948" w:rsidP="00CF2948">
                        <w:r>
                          <w:rPr>
                            <w:noProof/>
                            <w:lang w:eastAsia="de-CH"/>
                          </w:rPr>
                          <w:drawing>
                            <wp:inline distT="0" distB="0" distL="0" distR="0" wp14:anchorId="685C0334" wp14:editId="2CF3D92E">
                              <wp:extent cx="1489710" cy="1340201"/>
                              <wp:effectExtent l="0" t="0" r="0" b="0"/>
                              <wp:docPr id="15" name="Grafik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5 Jahre Logo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89710" cy="13402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3A59DE" w:rsidRPr="00317ADD">
        <w:rPr>
          <w:rFonts w:cs="Arial"/>
          <w:shd w:val="clear" w:color="auto" w:fill="FFFFFF"/>
        </w:rPr>
        <w:t>Es war</w:t>
      </w:r>
      <w:r w:rsidR="00AC04EC" w:rsidRPr="00317ADD">
        <w:rPr>
          <w:rFonts w:cs="Arial"/>
          <w:shd w:val="clear" w:color="auto" w:fill="FFFFFF"/>
        </w:rPr>
        <w:t xml:space="preserve"> um 1890, als der so genannte Stromkrieg </w:t>
      </w:r>
      <w:r w:rsidR="0079546E" w:rsidRPr="00317ADD">
        <w:rPr>
          <w:rFonts w:cs="Arial"/>
          <w:shd w:val="clear" w:color="auto" w:fill="FFFFFF"/>
        </w:rPr>
        <w:t>i</w:t>
      </w:r>
      <w:r w:rsidR="00374B60" w:rsidRPr="00317ADD">
        <w:rPr>
          <w:rFonts w:cs="Arial"/>
          <w:shd w:val="clear" w:color="auto" w:fill="FFFFFF"/>
        </w:rPr>
        <w:t>n</w:t>
      </w:r>
      <w:r w:rsidR="0079546E" w:rsidRPr="00317ADD">
        <w:rPr>
          <w:rFonts w:cs="Arial"/>
          <w:shd w:val="clear" w:color="auto" w:fill="FFFFFF"/>
        </w:rPr>
        <w:t xml:space="preserve"> USA </w:t>
      </w:r>
      <w:r w:rsidR="00AC04EC" w:rsidRPr="00317ADD">
        <w:rPr>
          <w:rFonts w:cs="Arial"/>
          <w:shd w:val="clear" w:color="auto" w:fill="FFFFFF"/>
        </w:rPr>
        <w:t xml:space="preserve">entfacht wurde. Damals ging es darum, ob die von </w:t>
      </w:r>
      <w:hyperlink r:id="rId13" w:tooltip="Thomas Alva Edison" w:history="1">
        <w:r w:rsidR="00AC04EC" w:rsidRPr="00317ADD">
          <w:rPr>
            <w:rStyle w:val="Hyperlink"/>
            <w:rFonts w:cs="Arial"/>
            <w:color w:val="auto"/>
            <w:u w:val="none"/>
            <w:shd w:val="clear" w:color="auto" w:fill="FFFFFF"/>
          </w:rPr>
          <w:t>Thomas Alva Edison</w:t>
        </w:r>
      </w:hyperlink>
      <w:r w:rsidR="00FC1568" w:rsidRPr="00317ADD">
        <w:rPr>
          <w:rStyle w:val="Hyperlink"/>
          <w:rFonts w:cs="Arial"/>
          <w:color w:val="auto"/>
          <w:u w:val="none"/>
          <w:shd w:val="clear" w:color="auto" w:fill="FFFFFF"/>
        </w:rPr>
        <w:t xml:space="preserve"> </w:t>
      </w:r>
      <w:r w:rsidR="00AC04EC" w:rsidRPr="00317ADD">
        <w:rPr>
          <w:rFonts w:cs="Arial"/>
          <w:shd w:val="clear" w:color="auto" w:fill="FFFFFF"/>
        </w:rPr>
        <w:t xml:space="preserve">(1847–1931) favorisierte Gleichspannung oder die von </w:t>
      </w:r>
      <w:r w:rsidR="00420A75" w:rsidRPr="00317ADD">
        <w:rPr>
          <w:rFonts w:cs="Arial"/>
          <w:shd w:val="clear" w:color="auto" w:fill="FFFFFF"/>
        </w:rPr>
        <w:t>Nicola Tesla</w:t>
      </w:r>
      <w:r w:rsidR="004E6C52" w:rsidRPr="00317ADD">
        <w:rPr>
          <w:rFonts w:cs="Arial"/>
          <w:shd w:val="clear" w:color="auto" w:fill="FFFFFF"/>
        </w:rPr>
        <w:t xml:space="preserve"> (1856 – 1943)</w:t>
      </w:r>
      <w:r w:rsidR="00FC1568" w:rsidRPr="00317ADD">
        <w:rPr>
          <w:rFonts w:cs="Arial"/>
          <w:shd w:val="clear" w:color="auto" w:fill="FFFFFF"/>
        </w:rPr>
        <w:t xml:space="preserve"> gelobte Wechselspannung</w:t>
      </w:r>
      <w:r w:rsidR="00420A75" w:rsidRPr="00317ADD">
        <w:rPr>
          <w:rFonts w:cs="Arial"/>
          <w:shd w:val="clear" w:color="auto" w:fill="FFFFFF"/>
        </w:rPr>
        <w:t xml:space="preserve">, </w:t>
      </w:r>
      <w:r w:rsidR="00FC1568" w:rsidRPr="00317ADD">
        <w:rPr>
          <w:rFonts w:cs="Arial"/>
          <w:shd w:val="clear" w:color="auto" w:fill="FFFFFF"/>
        </w:rPr>
        <w:t xml:space="preserve">dabei </w:t>
      </w:r>
      <w:r w:rsidR="00420A75" w:rsidRPr="00317ADD">
        <w:rPr>
          <w:rFonts w:cs="Arial"/>
          <w:shd w:val="clear" w:color="auto" w:fill="FFFFFF"/>
        </w:rPr>
        <w:t xml:space="preserve">finanziell unterstützt durch </w:t>
      </w:r>
      <w:hyperlink r:id="rId14" w:tooltip="George Westinghouse" w:history="1">
        <w:r w:rsidR="00AC04EC" w:rsidRPr="00317ADD">
          <w:rPr>
            <w:rStyle w:val="Hyperlink"/>
            <w:rFonts w:cs="Arial"/>
            <w:color w:val="auto"/>
            <w:u w:val="none"/>
            <w:shd w:val="clear" w:color="auto" w:fill="FFFFFF"/>
          </w:rPr>
          <w:t>George Westinghouse</w:t>
        </w:r>
      </w:hyperlink>
      <w:r w:rsidR="00FC1568" w:rsidRPr="00317ADD">
        <w:rPr>
          <w:rStyle w:val="Hyperlink"/>
          <w:rFonts w:cs="Arial"/>
          <w:color w:val="auto"/>
          <w:u w:val="none"/>
          <w:shd w:val="clear" w:color="auto" w:fill="FFFFFF"/>
        </w:rPr>
        <w:t xml:space="preserve"> </w:t>
      </w:r>
      <w:r w:rsidR="00AC04EC" w:rsidRPr="00317ADD">
        <w:rPr>
          <w:rFonts w:cs="Arial"/>
          <w:shd w:val="clear" w:color="auto" w:fill="FFFFFF"/>
        </w:rPr>
        <w:t>(1846–1914)</w:t>
      </w:r>
      <w:r w:rsidR="004E6C52" w:rsidRPr="00317ADD">
        <w:rPr>
          <w:rFonts w:cs="Arial"/>
          <w:shd w:val="clear" w:color="auto" w:fill="FFFFFF"/>
        </w:rPr>
        <w:t xml:space="preserve">, </w:t>
      </w:r>
      <w:r w:rsidR="00FE6F9B" w:rsidRPr="00317ADD">
        <w:rPr>
          <w:rFonts w:cs="Arial"/>
          <w:shd w:val="clear" w:color="auto" w:fill="FFFFFF"/>
        </w:rPr>
        <w:t xml:space="preserve">jeweils </w:t>
      </w:r>
      <w:r w:rsidR="00AC04EC" w:rsidRPr="00317ADD">
        <w:rPr>
          <w:rFonts w:cs="Arial"/>
          <w:shd w:val="clear" w:color="auto" w:fill="FFFFFF"/>
        </w:rPr>
        <w:t>die geeignetere</w:t>
      </w:r>
      <w:r w:rsidR="00AC04EC" w:rsidRPr="00EA6B6F">
        <w:rPr>
          <w:rFonts w:cs="Arial"/>
          <w:sz w:val="21"/>
          <w:szCs w:val="21"/>
          <w:shd w:val="clear" w:color="auto" w:fill="FFFFFF"/>
        </w:rPr>
        <w:t xml:space="preserve"> </w:t>
      </w:r>
      <w:r w:rsidR="00AC04EC" w:rsidRPr="00317ADD">
        <w:rPr>
          <w:rFonts w:cs="Arial"/>
          <w:shd w:val="clear" w:color="auto" w:fill="FFFFFF"/>
        </w:rPr>
        <w:t>Technik für die großflächige Versorgung der</w:t>
      </w:r>
      <w:r w:rsidR="00B30566" w:rsidRPr="00317ADD">
        <w:rPr>
          <w:rFonts w:cs="Arial"/>
          <w:shd w:val="clear" w:color="auto" w:fill="FFFFFF"/>
        </w:rPr>
        <w:t xml:space="preserve"> </w:t>
      </w:r>
      <w:hyperlink r:id="rId15" w:tooltip="Vereinigte Staaten" w:history="1">
        <w:r w:rsidR="00AC04EC" w:rsidRPr="00317ADD">
          <w:rPr>
            <w:rStyle w:val="Hyperlink"/>
            <w:rFonts w:cs="Arial"/>
            <w:color w:val="auto"/>
            <w:u w:val="none"/>
            <w:shd w:val="clear" w:color="auto" w:fill="FFFFFF"/>
          </w:rPr>
          <w:t>Vereinigten Staaten von Amerika</w:t>
        </w:r>
      </w:hyperlink>
      <w:r w:rsidR="00B30566" w:rsidRPr="00317ADD">
        <w:rPr>
          <w:rFonts w:cs="Arial"/>
          <w:shd w:val="clear" w:color="auto" w:fill="FFFFFF"/>
        </w:rPr>
        <w:t xml:space="preserve"> </w:t>
      </w:r>
      <w:r w:rsidR="00AC04EC" w:rsidRPr="00317ADD">
        <w:rPr>
          <w:rFonts w:cs="Arial"/>
          <w:shd w:val="clear" w:color="auto" w:fill="FFFFFF"/>
        </w:rPr>
        <w:t>mit elektrischer Energie und den Aufbau von</w:t>
      </w:r>
      <w:r w:rsidR="00B30566" w:rsidRPr="00317ADD">
        <w:rPr>
          <w:rFonts w:cs="Arial"/>
          <w:shd w:val="clear" w:color="auto" w:fill="FFFFFF"/>
        </w:rPr>
        <w:t xml:space="preserve"> </w:t>
      </w:r>
      <w:hyperlink r:id="rId16" w:tooltip="Stromnetz" w:history="1">
        <w:r w:rsidR="00AC04EC" w:rsidRPr="00317ADD">
          <w:rPr>
            <w:rStyle w:val="Hyperlink"/>
            <w:rFonts w:cs="Arial"/>
            <w:color w:val="auto"/>
            <w:u w:val="none"/>
            <w:shd w:val="clear" w:color="auto" w:fill="FFFFFF"/>
          </w:rPr>
          <w:t>Stromnetzen</w:t>
        </w:r>
      </w:hyperlink>
      <w:r w:rsidR="00B30566" w:rsidRPr="00317ADD">
        <w:rPr>
          <w:rFonts w:cs="Arial"/>
          <w:shd w:val="clear" w:color="auto" w:fill="FFFFFF"/>
        </w:rPr>
        <w:t xml:space="preserve"> </w:t>
      </w:r>
      <w:r w:rsidR="00AC04EC" w:rsidRPr="00317ADD">
        <w:rPr>
          <w:rFonts w:cs="Arial"/>
          <w:shd w:val="clear" w:color="auto" w:fill="FFFFFF"/>
        </w:rPr>
        <w:t xml:space="preserve">sei. Aufgrund der </w:t>
      </w:r>
      <w:r w:rsidR="00FE6F9B" w:rsidRPr="00317ADD">
        <w:rPr>
          <w:rFonts w:cs="Arial"/>
          <w:shd w:val="clear" w:color="auto" w:fill="FFFFFF"/>
        </w:rPr>
        <w:t xml:space="preserve">damaligen </w:t>
      </w:r>
      <w:r w:rsidR="00AC04EC" w:rsidRPr="00317ADD">
        <w:rPr>
          <w:rFonts w:cs="Arial"/>
          <w:shd w:val="clear" w:color="auto" w:fill="FFFFFF"/>
        </w:rPr>
        <w:t>Marktmacht von Westinghouse</w:t>
      </w:r>
      <w:r w:rsidR="00374B60" w:rsidRPr="00317ADD">
        <w:rPr>
          <w:rFonts w:cs="Arial"/>
          <w:shd w:val="clear" w:color="auto" w:fill="FFFFFF"/>
        </w:rPr>
        <w:t xml:space="preserve"> gegenüber der Edison General </w:t>
      </w:r>
      <w:proofErr w:type="spellStart"/>
      <w:r w:rsidR="00374B60" w:rsidRPr="00317ADD">
        <w:rPr>
          <w:rFonts w:cs="Arial"/>
          <w:shd w:val="clear" w:color="auto" w:fill="FFFFFF"/>
        </w:rPr>
        <w:t>Electric</w:t>
      </w:r>
      <w:proofErr w:type="spellEnd"/>
      <w:r w:rsidR="00374B60" w:rsidRPr="00317ADD">
        <w:rPr>
          <w:rFonts w:cs="Arial"/>
          <w:shd w:val="clear" w:color="auto" w:fill="FFFFFF"/>
        </w:rPr>
        <w:t xml:space="preserve"> (ab 1890 dann als General </w:t>
      </w:r>
      <w:proofErr w:type="spellStart"/>
      <w:r w:rsidR="00374B60" w:rsidRPr="00317ADD">
        <w:rPr>
          <w:rFonts w:cs="Arial"/>
          <w:shd w:val="clear" w:color="auto" w:fill="FFFFFF"/>
        </w:rPr>
        <w:t>Electric</w:t>
      </w:r>
      <w:proofErr w:type="spellEnd"/>
      <w:r w:rsidR="00FE6F9B" w:rsidRPr="00317ADD">
        <w:rPr>
          <w:rFonts w:cs="Arial"/>
          <w:shd w:val="clear" w:color="auto" w:fill="FFFFFF"/>
        </w:rPr>
        <w:t xml:space="preserve"> bekannt</w:t>
      </w:r>
      <w:r w:rsidR="00374B60" w:rsidRPr="00317ADD">
        <w:rPr>
          <w:rFonts w:cs="Arial"/>
          <w:shd w:val="clear" w:color="auto" w:fill="FFFFFF"/>
        </w:rPr>
        <w:t xml:space="preserve">) </w:t>
      </w:r>
      <w:r w:rsidR="00AC04EC" w:rsidRPr="00317ADD">
        <w:rPr>
          <w:rFonts w:cs="Arial"/>
          <w:shd w:val="clear" w:color="auto" w:fill="FFFFFF"/>
        </w:rPr>
        <w:t xml:space="preserve">wurde aber schnell deutlich, dass die erfundene Wechselspannung </w:t>
      </w:r>
      <w:r w:rsidR="00D22E2C" w:rsidRPr="00317ADD">
        <w:rPr>
          <w:rFonts w:cs="Arial"/>
          <w:shd w:val="clear" w:color="auto" w:fill="FFFFFF"/>
        </w:rPr>
        <w:t xml:space="preserve">des serbisch abstammenden </w:t>
      </w:r>
      <w:r w:rsidR="00420A75" w:rsidRPr="00317ADD">
        <w:rPr>
          <w:rFonts w:cs="Arial"/>
          <w:shd w:val="clear" w:color="auto" w:fill="FFFFFF"/>
        </w:rPr>
        <w:t>Nicola</w:t>
      </w:r>
      <w:r w:rsidR="00AC04EC" w:rsidRPr="00317ADD">
        <w:rPr>
          <w:rFonts w:cs="Arial"/>
          <w:shd w:val="clear" w:color="auto" w:fill="FFFFFF"/>
        </w:rPr>
        <w:t xml:space="preserve"> Tesla</w:t>
      </w:r>
      <w:r w:rsidR="00D22E2C" w:rsidRPr="00317ADD">
        <w:rPr>
          <w:rFonts w:cs="Arial"/>
          <w:shd w:val="clear" w:color="auto" w:fill="FFFFFF"/>
        </w:rPr>
        <w:t xml:space="preserve"> </w:t>
      </w:r>
      <w:r w:rsidR="00AC04EC" w:rsidRPr="00317ADD">
        <w:rPr>
          <w:rFonts w:cs="Arial"/>
          <w:shd w:val="clear" w:color="auto" w:fill="FFFFFF"/>
        </w:rPr>
        <w:t>rapide an Bedeutung gewann</w:t>
      </w:r>
      <w:r w:rsidR="00FE6F9B" w:rsidRPr="00317ADD">
        <w:rPr>
          <w:rFonts w:cs="Arial"/>
          <w:shd w:val="clear" w:color="auto" w:fill="FFFFFF"/>
        </w:rPr>
        <w:t>.</w:t>
      </w:r>
      <w:r w:rsidR="00EC4616" w:rsidRPr="00317ADD">
        <w:rPr>
          <w:rFonts w:cs="Arial"/>
          <w:shd w:val="clear" w:color="auto" w:fill="FFFFFF"/>
        </w:rPr>
        <w:t xml:space="preserve"> Dies nicht zuletzt dadurch, d</w:t>
      </w:r>
      <w:r w:rsidR="00B30566" w:rsidRPr="00317ADD">
        <w:rPr>
          <w:rFonts w:cs="Arial"/>
          <w:shd w:val="clear" w:color="auto" w:fill="FFFFFF"/>
        </w:rPr>
        <w:t>ass</w:t>
      </w:r>
      <w:r w:rsidR="00EC4616" w:rsidRPr="00317ADD">
        <w:rPr>
          <w:rFonts w:cs="Arial"/>
          <w:shd w:val="clear" w:color="auto" w:fill="FFFFFF"/>
        </w:rPr>
        <w:t xml:space="preserve"> </w:t>
      </w:r>
      <w:r w:rsidR="00B30566" w:rsidRPr="00317ADD">
        <w:rPr>
          <w:rFonts w:cs="Arial"/>
          <w:shd w:val="clear" w:color="auto" w:fill="FFFFFF"/>
        </w:rPr>
        <w:t xml:space="preserve">die </w:t>
      </w:r>
      <w:r w:rsidR="00EC4616" w:rsidRPr="00317ADD">
        <w:rPr>
          <w:rFonts w:cs="Arial"/>
          <w:shd w:val="clear" w:color="auto" w:fill="FFFFFF"/>
        </w:rPr>
        <w:t>ca. 25% niedrigere Übertragungsve</w:t>
      </w:r>
      <w:r w:rsidR="00EC4616" w:rsidRPr="00317ADD">
        <w:rPr>
          <w:rFonts w:cs="Arial"/>
          <w:shd w:val="clear" w:color="auto" w:fill="FFFFFF"/>
        </w:rPr>
        <w:t>r</w:t>
      </w:r>
      <w:r w:rsidR="00EC4616" w:rsidRPr="00317ADD">
        <w:rPr>
          <w:rFonts w:cs="Arial"/>
          <w:shd w:val="clear" w:color="auto" w:fill="FFFFFF"/>
        </w:rPr>
        <w:t>luste</w:t>
      </w:r>
      <w:r w:rsidR="00B30566" w:rsidRPr="00317ADD">
        <w:rPr>
          <w:rFonts w:cs="Arial"/>
          <w:shd w:val="clear" w:color="auto" w:fill="FFFFFF"/>
        </w:rPr>
        <w:t xml:space="preserve"> einen absoluten positiven Effekt</w:t>
      </w:r>
      <w:r w:rsidR="00FC1568" w:rsidRPr="00317ADD">
        <w:rPr>
          <w:rFonts w:cs="Arial"/>
          <w:shd w:val="clear" w:color="auto" w:fill="FFFFFF"/>
        </w:rPr>
        <w:t xml:space="preserve"> erzeugt hatten</w:t>
      </w:r>
      <w:r w:rsidR="00B30566" w:rsidRPr="00317ADD">
        <w:rPr>
          <w:rFonts w:cs="Arial"/>
          <w:shd w:val="clear" w:color="auto" w:fill="FFFFFF"/>
        </w:rPr>
        <w:t xml:space="preserve">. </w:t>
      </w:r>
      <w:r w:rsidR="00FC1568" w:rsidRPr="00317ADD">
        <w:rPr>
          <w:rFonts w:cs="Arial"/>
          <w:shd w:val="clear" w:color="auto" w:fill="FFFFFF"/>
        </w:rPr>
        <w:t xml:space="preserve">Unmittelbar </w:t>
      </w:r>
      <w:r w:rsidR="00FE6F9B" w:rsidRPr="00317ADD">
        <w:rPr>
          <w:rFonts w:cs="Arial"/>
          <w:shd w:val="clear" w:color="auto" w:fill="FFFFFF"/>
        </w:rPr>
        <w:t xml:space="preserve">erfolgte </w:t>
      </w:r>
      <w:r w:rsidR="00AC04EC" w:rsidRPr="00317ADD">
        <w:rPr>
          <w:rFonts w:cs="Arial"/>
          <w:shd w:val="clear" w:color="auto" w:fill="FFFFFF"/>
        </w:rPr>
        <w:t>der Durchbruch für die Übertragung der elektrischen Energie mittels Wechsel</w:t>
      </w:r>
      <w:r w:rsidR="00D22E2C" w:rsidRPr="00317ADD">
        <w:rPr>
          <w:rFonts w:cs="Arial"/>
          <w:shd w:val="clear" w:color="auto" w:fill="FFFFFF"/>
        </w:rPr>
        <w:t>s</w:t>
      </w:r>
      <w:r w:rsidR="00AC04EC" w:rsidRPr="00317ADD">
        <w:rPr>
          <w:rFonts w:cs="Arial"/>
          <w:shd w:val="clear" w:color="auto" w:fill="FFFFFF"/>
        </w:rPr>
        <w:t xml:space="preserve">pannung. </w:t>
      </w:r>
      <w:r w:rsidR="00FE6F9B" w:rsidRPr="00317ADD">
        <w:rPr>
          <w:rFonts w:cs="Arial"/>
          <w:shd w:val="clear" w:color="auto" w:fill="FFFFFF"/>
        </w:rPr>
        <w:t xml:space="preserve">Zunächst </w:t>
      </w:r>
      <w:r w:rsidR="00D22E2C" w:rsidRPr="00317ADD">
        <w:rPr>
          <w:rFonts w:cs="Arial"/>
          <w:shd w:val="clear" w:color="auto" w:fill="FFFFFF"/>
        </w:rPr>
        <w:t xml:space="preserve">ging es </w:t>
      </w:r>
      <w:r w:rsidR="00FE6F9B" w:rsidRPr="00317ADD">
        <w:rPr>
          <w:rFonts w:cs="Arial"/>
          <w:shd w:val="clear" w:color="auto" w:fill="FFFFFF"/>
        </w:rPr>
        <w:t xml:space="preserve">hauptsächlich um </w:t>
      </w:r>
      <w:r w:rsidR="00D22E2C" w:rsidRPr="00317ADD">
        <w:rPr>
          <w:rFonts w:cs="Arial"/>
          <w:shd w:val="clear" w:color="auto" w:fill="FFFFFF"/>
        </w:rPr>
        <w:t>B</w:t>
      </w:r>
      <w:r w:rsidR="00D22E2C" w:rsidRPr="00317ADD">
        <w:rPr>
          <w:rFonts w:cs="Arial"/>
          <w:shd w:val="clear" w:color="auto" w:fill="FFFFFF"/>
        </w:rPr>
        <w:t>e</w:t>
      </w:r>
      <w:r w:rsidR="00D22E2C" w:rsidRPr="00317ADD">
        <w:rPr>
          <w:rFonts w:cs="Arial"/>
          <w:shd w:val="clear" w:color="auto" w:fill="FFFFFF"/>
        </w:rPr>
        <w:t xml:space="preserve">leuchtungsthemen, die mit der </w:t>
      </w:r>
      <w:r w:rsidR="0079546E" w:rsidRPr="00317ADD">
        <w:rPr>
          <w:rFonts w:cs="Arial"/>
          <w:shd w:val="clear" w:color="auto" w:fill="FFFFFF"/>
        </w:rPr>
        <w:t xml:space="preserve">Erfindung der </w:t>
      </w:r>
      <w:r w:rsidR="00D22E2C" w:rsidRPr="00317ADD">
        <w:rPr>
          <w:rFonts w:cs="Arial"/>
          <w:shd w:val="clear" w:color="auto" w:fill="FFFFFF"/>
        </w:rPr>
        <w:t>Glühlampe</w:t>
      </w:r>
      <w:r w:rsidR="0079546E" w:rsidRPr="00317ADD">
        <w:rPr>
          <w:rFonts w:cs="Arial"/>
          <w:shd w:val="clear" w:color="auto" w:fill="FFFFFF"/>
        </w:rPr>
        <w:t xml:space="preserve"> durch </w:t>
      </w:r>
      <w:r w:rsidR="00420A75" w:rsidRPr="00317ADD">
        <w:rPr>
          <w:rFonts w:cs="Arial"/>
          <w:shd w:val="clear" w:color="auto" w:fill="FFFFFF"/>
        </w:rPr>
        <w:t xml:space="preserve">Thomas </w:t>
      </w:r>
      <w:r w:rsidR="00D22E2C" w:rsidRPr="00317ADD">
        <w:rPr>
          <w:rFonts w:cs="Arial"/>
          <w:shd w:val="clear" w:color="auto" w:fill="FFFFFF"/>
        </w:rPr>
        <w:t>Alva Edison vorangetrieben werden sollte.</w:t>
      </w:r>
      <w:r w:rsidR="0079546E" w:rsidRPr="00317ADD">
        <w:rPr>
          <w:rFonts w:cs="Arial"/>
          <w:shd w:val="clear" w:color="auto" w:fill="FFFFFF"/>
        </w:rPr>
        <w:t xml:space="preserve"> </w:t>
      </w:r>
      <w:r w:rsidR="003215A1" w:rsidRPr="00317ADD">
        <w:rPr>
          <w:rFonts w:cs="Arial"/>
          <w:shd w:val="clear" w:color="auto" w:fill="FFFFFF"/>
        </w:rPr>
        <w:t xml:space="preserve">Der </w:t>
      </w:r>
      <w:r w:rsidR="00374B60" w:rsidRPr="00317ADD">
        <w:rPr>
          <w:rFonts w:cs="Arial"/>
          <w:shd w:val="clear" w:color="auto" w:fill="FFFFFF"/>
        </w:rPr>
        <w:t xml:space="preserve">Hintergrund </w:t>
      </w:r>
      <w:r w:rsidR="003215A1" w:rsidRPr="00317ADD">
        <w:rPr>
          <w:rFonts w:cs="Arial"/>
          <w:shd w:val="clear" w:color="auto" w:fill="FFFFFF"/>
        </w:rPr>
        <w:t xml:space="preserve">dazu </w:t>
      </w:r>
      <w:r w:rsidR="00FE6F9B" w:rsidRPr="00317ADD">
        <w:rPr>
          <w:rFonts w:cs="Arial"/>
          <w:shd w:val="clear" w:color="auto" w:fill="FFFFFF"/>
        </w:rPr>
        <w:t xml:space="preserve">ist </w:t>
      </w:r>
      <w:r w:rsidR="003215A1" w:rsidRPr="00317ADD">
        <w:rPr>
          <w:rFonts w:cs="Arial"/>
          <w:shd w:val="clear" w:color="auto" w:fill="FFFFFF"/>
        </w:rPr>
        <w:t xml:space="preserve">plausibel. Westinghouse war </w:t>
      </w:r>
      <w:r w:rsidR="00FE6F9B" w:rsidRPr="00317ADD">
        <w:rPr>
          <w:rFonts w:cs="Arial"/>
          <w:shd w:val="clear" w:color="auto" w:fill="FFFFFF"/>
        </w:rPr>
        <w:t xml:space="preserve">anfänglich </w:t>
      </w:r>
      <w:r w:rsidR="003215A1" w:rsidRPr="00317ADD">
        <w:rPr>
          <w:rFonts w:cs="Arial"/>
          <w:shd w:val="clear" w:color="auto" w:fill="FFFFFF"/>
        </w:rPr>
        <w:t>ein</w:t>
      </w:r>
      <w:r w:rsidR="00FE6F9B" w:rsidRPr="00317ADD">
        <w:rPr>
          <w:rFonts w:cs="Arial"/>
          <w:shd w:val="clear" w:color="auto" w:fill="FFFFFF"/>
        </w:rPr>
        <w:t>e</w:t>
      </w:r>
      <w:r w:rsidR="003215A1" w:rsidRPr="00317ADD">
        <w:rPr>
          <w:rFonts w:cs="Arial"/>
          <w:shd w:val="clear" w:color="auto" w:fill="FFFFFF"/>
        </w:rPr>
        <w:t xml:space="preserve"> Unternehm</w:t>
      </w:r>
      <w:r w:rsidR="00FE6F9B" w:rsidRPr="00317ADD">
        <w:rPr>
          <w:rFonts w:cs="Arial"/>
          <w:shd w:val="clear" w:color="auto" w:fill="FFFFFF"/>
        </w:rPr>
        <w:t>ung</w:t>
      </w:r>
      <w:r w:rsidR="003215A1" w:rsidRPr="00317ADD">
        <w:rPr>
          <w:rFonts w:cs="Arial"/>
          <w:shd w:val="clear" w:color="auto" w:fill="FFFFFF"/>
        </w:rPr>
        <w:t xml:space="preserve"> zur Herstellung von Beleuchtungen</w:t>
      </w:r>
      <w:r w:rsidR="00FE6F9B" w:rsidRPr="00317ADD">
        <w:rPr>
          <w:rFonts w:cs="Arial"/>
          <w:shd w:val="clear" w:color="auto" w:fill="FFFFFF"/>
        </w:rPr>
        <w:t xml:space="preserve"> und wollte möglichst viele Marktanteile damit absichern. In der weiteren Entwicklung ü</w:t>
      </w:r>
      <w:r w:rsidR="0079546E" w:rsidRPr="00317ADD">
        <w:rPr>
          <w:rFonts w:cs="Arial"/>
          <w:shd w:val="clear" w:color="auto" w:fill="FFFFFF"/>
        </w:rPr>
        <w:t>be</w:t>
      </w:r>
      <w:r w:rsidR="0079546E" w:rsidRPr="00317ADD">
        <w:rPr>
          <w:rFonts w:cs="Arial"/>
          <w:shd w:val="clear" w:color="auto" w:fill="FFFFFF"/>
        </w:rPr>
        <w:t>r</w:t>
      </w:r>
      <w:r w:rsidR="0079546E" w:rsidRPr="00317ADD">
        <w:rPr>
          <w:rFonts w:cs="Arial"/>
          <w:shd w:val="clear" w:color="auto" w:fill="FFFFFF"/>
        </w:rPr>
        <w:t xml:space="preserve">rascht es </w:t>
      </w:r>
      <w:r w:rsidR="00FE6F9B" w:rsidRPr="00317ADD">
        <w:rPr>
          <w:rFonts w:cs="Arial"/>
          <w:shd w:val="clear" w:color="auto" w:fill="FFFFFF"/>
        </w:rPr>
        <w:t xml:space="preserve">somit </w:t>
      </w:r>
      <w:r w:rsidR="0079546E" w:rsidRPr="00317ADD">
        <w:rPr>
          <w:rFonts w:cs="Arial"/>
          <w:shd w:val="clear" w:color="auto" w:fill="FFFFFF"/>
        </w:rPr>
        <w:t xml:space="preserve">nicht, dass </w:t>
      </w:r>
      <w:r w:rsidR="00FE6F9B" w:rsidRPr="00317ADD">
        <w:rPr>
          <w:rFonts w:cs="Arial"/>
          <w:shd w:val="clear" w:color="auto" w:fill="FFFFFF"/>
        </w:rPr>
        <w:t xml:space="preserve">z. B. </w:t>
      </w:r>
      <w:r w:rsidR="0079546E" w:rsidRPr="00317ADD">
        <w:rPr>
          <w:rFonts w:cs="Arial"/>
          <w:shd w:val="clear" w:color="auto" w:fill="FFFFFF"/>
        </w:rPr>
        <w:t>in Deutschland die erste Fernübe</w:t>
      </w:r>
      <w:r w:rsidR="0079546E" w:rsidRPr="00317ADD">
        <w:rPr>
          <w:rFonts w:cs="Arial"/>
          <w:shd w:val="clear" w:color="auto" w:fill="FFFFFF"/>
        </w:rPr>
        <w:t>r</w:t>
      </w:r>
      <w:r w:rsidR="0079546E" w:rsidRPr="00317ADD">
        <w:rPr>
          <w:rFonts w:cs="Arial"/>
          <w:shd w:val="clear" w:color="auto" w:fill="FFFFFF"/>
        </w:rPr>
        <w:t xml:space="preserve">tragung von elektrischer Energie mit einer Distanz von mehr als 170km von </w:t>
      </w:r>
      <w:proofErr w:type="spellStart"/>
      <w:r w:rsidR="0079546E" w:rsidRPr="00317ADD">
        <w:rPr>
          <w:rFonts w:cs="Arial"/>
          <w:shd w:val="clear" w:color="auto" w:fill="FFFFFF"/>
        </w:rPr>
        <w:t>Lauffen</w:t>
      </w:r>
      <w:proofErr w:type="spellEnd"/>
      <w:r w:rsidR="0079546E" w:rsidRPr="00317ADD">
        <w:rPr>
          <w:rFonts w:cs="Arial"/>
          <w:shd w:val="clear" w:color="auto" w:fill="FFFFFF"/>
        </w:rPr>
        <w:t xml:space="preserve"> am Neckar nach Frankfurt am Main </w:t>
      </w:r>
      <w:r w:rsidR="003215A1" w:rsidRPr="00317ADD">
        <w:rPr>
          <w:rFonts w:cs="Arial"/>
          <w:shd w:val="clear" w:color="auto" w:fill="FFFFFF"/>
        </w:rPr>
        <w:t xml:space="preserve">bereits </w:t>
      </w:r>
      <w:r w:rsidR="0079546E" w:rsidRPr="00317ADD">
        <w:rPr>
          <w:rFonts w:cs="Arial"/>
          <w:shd w:val="clear" w:color="auto" w:fill="FFFFFF"/>
        </w:rPr>
        <w:t>im Jahre 1891 in Betrieb genommen wurde. Ein technologis</w:t>
      </w:r>
      <w:r w:rsidR="00374B60" w:rsidRPr="00317ADD">
        <w:rPr>
          <w:rFonts w:cs="Arial"/>
          <w:shd w:val="clear" w:color="auto" w:fill="FFFFFF"/>
        </w:rPr>
        <w:t>cher Durc</w:t>
      </w:r>
      <w:r w:rsidR="00374B60" w:rsidRPr="00317ADD">
        <w:rPr>
          <w:rFonts w:cs="Arial"/>
          <w:shd w:val="clear" w:color="auto" w:fill="FFFFFF"/>
        </w:rPr>
        <w:t>h</w:t>
      </w:r>
      <w:r w:rsidR="00374B60" w:rsidRPr="00317ADD">
        <w:rPr>
          <w:rFonts w:cs="Arial"/>
          <w:shd w:val="clear" w:color="auto" w:fill="FFFFFF"/>
        </w:rPr>
        <w:t xml:space="preserve">bruch mittels Drehstromtechnologie. Das Thema Gleichspannung war </w:t>
      </w:r>
      <w:r w:rsidR="00FE6F9B" w:rsidRPr="00317ADD">
        <w:rPr>
          <w:rFonts w:cs="Arial"/>
          <w:shd w:val="clear" w:color="auto" w:fill="FFFFFF"/>
        </w:rPr>
        <w:t xml:space="preserve">damit aber längst </w:t>
      </w:r>
      <w:r w:rsidR="00374B60" w:rsidRPr="00317ADD">
        <w:rPr>
          <w:rFonts w:cs="Arial"/>
          <w:shd w:val="clear" w:color="auto" w:fill="FFFFFF"/>
        </w:rPr>
        <w:t>nicht bee</w:t>
      </w:r>
      <w:r w:rsidR="00374B60" w:rsidRPr="00317ADD">
        <w:rPr>
          <w:rFonts w:cs="Arial"/>
          <w:shd w:val="clear" w:color="auto" w:fill="FFFFFF"/>
        </w:rPr>
        <w:t>n</w:t>
      </w:r>
      <w:r w:rsidR="00FE7853" w:rsidRPr="00317ADD">
        <w:rPr>
          <w:rFonts w:cs="Arial"/>
          <w:shd w:val="clear" w:color="auto" w:fill="FFFFFF"/>
        </w:rPr>
        <w:t>det</w:t>
      </w:r>
      <w:r w:rsidR="00260641" w:rsidRPr="00317ADD">
        <w:rPr>
          <w:rFonts w:cs="Arial"/>
          <w:shd w:val="clear" w:color="auto" w:fill="FFFFFF"/>
        </w:rPr>
        <w:t>. N</w:t>
      </w:r>
      <w:r w:rsidR="00FE7853" w:rsidRPr="00317ADD">
        <w:rPr>
          <w:rFonts w:cs="Arial"/>
          <w:shd w:val="clear" w:color="auto" w:fill="FFFFFF"/>
        </w:rPr>
        <w:t xml:space="preserve">icht zuletzt </w:t>
      </w:r>
      <w:r w:rsidR="00260641" w:rsidRPr="00317ADD">
        <w:rPr>
          <w:rFonts w:cs="Arial"/>
          <w:shd w:val="clear" w:color="auto" w:fill="FFFFFF"/>
        </w:rPr>
        <w:t xml:space="preserve">hat die Gleichspannung aufgrund </w:t>
      </w:r>
      <w:r w:rsidR="00C06FA4" w:rsidRPr="00317ADD">
        <w:rPr>
          <w:rFonts w:cs="Arial"/>
          <w:shd w:val="clear" w:color="auto" w:fill="FFFFFF"/>
        </w:rPr>
        <w:t xml:space="preserve">von </w:t>
      </w:r>
      <w:r w:rsidR="00FE7853" w:rsidRPr="00317ADD">
        <w:rPr>
          <w:rFonts w:cs="Arial"/>
          <w:shd w:val="clear" w:color="auto" w:fill="FFFFFF"/>
        </w:rPr>
        <w:t>Digitalisierung</w:t>
      </w:r>
      <w:r w:rsidR="00260641" w:rsidRPr="00317ADD">
        <w:rPr>
          <w:rFonts w:cs="Arial"/>
          <w:shd w:val="clear" w:color="auto" w:fill="FFFFFF"/>
        </w:rPr>
        <w:t xml:space="preserve">, der </w:t>
      </w:r>
      <w:r w:rsidR="00B9455A" w:rsidRPr="00317ADD">
        <w:rPr>
          <w:rFonts w:cs="Arial"/>
          <w:shd w:val="clear" w:color="auto" w:fill="FFFFFF"/>
        </w:rPr>
        <w:t xml:space="preserve">Elektromobilität, </w:t>
      </w:r>
      <w:r w:rsidR="00260641" w:rsidRPr="00317ADD">
        <w:rPr>
          <w:rFonts w:cs="Arial"/>
          <w:shd w:val="clear" w:color="auto" w:fill="FFFFFF"/>
        </w:rPr>
        <w:t>der d</w:t>
      </w:r>
      <w:r w:rsidR="00260641" w:rsidRPr="00317ADD">
        <w:rPr>
          <w:rFonts w:cs="Arial"/>
          <w:shd w:val="clear" w:color="auto" w:fill="FFFFFF"/>
        </w:rPr>
        <w:t>e</w:t>
      </w:r>
      <w:r w:rsidR="00260641" w:rsidRPr="00317ADD">
        <w:rPr>
          <w:rFonts w:cs="Arial"/>
          <w:shd w:val="clear" w:color="auto" w:fill="FFFFFF"/>
        </w:rPr>
        <w:t xml:space="preserve">zentralen Energieversorgung usw., </w:t>
      </w:r>
      <w:r w:rsidR="003A59DE" w:rsidRPr="00317ADD">
        <w:rPr>
          <w:rFonts w:cs="Arial"/>
          <w:shd w:val="clear" w:color="auto" w:fill="FFFFFF"/>
        </w:rPr>
        <w:t xml:space="preserve">quasi brandaktuell </w:t>
      </w:r>
      <w:r w:rsidR="00FE7853" w:rsidRPr="00317ADD">
        <w:rPr>
          <w:rFonts w:cs="Arial"/>
          <w:shd w:val="clear" w:color="auto" w:fill="FFFFFF"/>
        </w:rPr>
        <w:t>eine absolute Renaissance erfah</w:t>
      </w:r>
      <w:r w:rsidR="00260641" w:rsidRPr="00317ADD">
        <w:rPr>
          <w:rFonts w:cs="Arial"/>
          <w:shd w:val="clear" w:color="auto" w:fill="FFFFFF"/>
        </w:rPr>
        <w:t>ren</w:t>
      </w:r>
      <w:r w:rsidR="00FE7853" w:rsidRPr="00317ADD">
        <w:rPr>
          <w:rFonts w:cs="Arial"/>
          <w:shd w:val="clear" w:color="auto" w:fill="FFFFFF"/>
        </w:rPr>
        <w:t>.</w:t>
      </w:r>
    </w:p>
    <w:p w:rsidR="00CF2948" w:rsidRPr="00EA6B6F" w:rsidRDefault="00CF2948" w:rsidP="00CA7A42">
      <w:pPr>
        <w:jc w:val="both"/>
        <w:rPr>
          <w:b/>
          <w:sz w:val="21"/>
          <w:szCs w:val="21"/>
        </w:rPr>
      </w:pPr>
    </w:p>
    <w:p w:rsidR="008102DE" w:rsidRPr="00EA6B6F" w:rsidRDefault="007E2FEF" w:rsidP="00CA7A42">
      <w:pPr>
        <w:jc w:val="both"/>
        <w:rPr>
          <w:b/>
          <w:sz w:val="21"/>
          <w:szCs w:val="21"/>
        </w:rPr>
      </w:pPr>
      <w:r w:rsidRPr="00EA6B6F">
        <w:rPr>
          <w:b/>
          <w:sz w:val="21"/>
          <w:szCs w:val="21"/>
        </w:rPr>
        <w:t xml:space="preserve">Eine unternehmerische </w:t>
      </w:r>
      <w:r w:rsidR="00AF43EE" w:rsidRPr="00EA6B6F">
        <w:rPr>
          <w:b/>
          <w:sz w:val="21"/>
          <w:szCs w:val="21"/>
        </w:rPr>
        <w:t>Zeitreise</w:t>
      </w:r>
    </w:p>
    <w:p w:rsidR="00C35D27" w:rsidRDefault="00132F7A" w:rsidP="00CA7A42">
      <w:pPr>
        <w:jc w:val="both"/>
        <w:rPr>
          <w:lang w:val="de-DE"/>
        </w:rPr>
      </w:pPr>
      <w:r w:rsidRPr="00EA6B6F">
        <w:t xml:space="preserve">Die Gründung der Unternehmung </w:t>
      </w:r>
      <w:r w:rsidR="001F25E3" w:rsidRPr="00EA6B6F">
        <w:t xml:space="preserve">von Camille Bauer </w:t>
      </w:r>
      <w:r w:rsidRPr="00EA6B6F">
        <w:t>geht ber</w:t>
      </w:r>
      <w:r w:rsidR="00420A75" w:rsidRPr="00EA6B6F">
        <w:t>eits auf das Jahr 1900 zurück, unmitte</w:t>
      </w:r>
      <w:r w:rsidR="00420A75" w:rsidRPr="00EA6B6F">
        <w:t>l</w:t>
      </w:r>
      <w:r w:rsidR="00420A75" w:rsidRPr="00EA6B6F">
        <w:t xml:space="preserve">bar nach der </w:t>
      </w:r>
      <w:r w:rsidR="000D50C9" w:rsidRPr="00EA6B6F">
        <w:t xml:space="preserve">Zeit des o. g. Stromkrieges, </w:t>
      </w:r>
      <w:r w:rsidR="001F25E3" w:rsidRPr="00EA6B6F">
        <w:t xml:space="preserve">in der </w:t>
      </w:r>
      <w:r w:rsidR="000D50C9" w:rsidRPr="00EA6B6F">
        <w:t xml:space="preserve">Elektrizität rapide an Bedeutung gewann. </w:t>
      </w:r>
      <w:r w:rsidR="00CA7A42" w:rsidRPr="00EA6B6F">
        <w:t xml:space="preserve">Während dieser Jahrhundertwende hat Camille Bauer bereits begonnen, im Übrigen nach dem Gründer </w:t>
      </w:r>
      <w:r w:rsidR="00420A75" w:rsidRPr="00EA6B6F">
        <w:t>Camille Bauer-</w:t>
      </w:r>
      <w:proofErr w:type="spellStart"/>
      <w:r w:rsidR="00420A75" w:rsidRPr="00EA6B6F">
        <w:t>Judlin</w:t>
      </w:r>
      <w:proofErr w:type="spellEnd"/>
      <w:r w:rsidR="00420A75" w:rsidRPr="00EA6B6F">
        <w:t xml:space="preserve"> </w:t>
      </w:r>
      <w:r w:rsidR="00CA7A42" w:rsidRPr="00EA6B6F">
        <w:t xml:space="preserve">benannt, für das trendige Thema «Elektrizität» als Handelshaus Messinstrumente </w:t>
      </w:r>
      <w:r w:rsidRPr="00EA6B6F">
        <w:t>fü</w:t>
      </w:r>
      <w:r w:rsidR="00CA7A42" w:rsidRPr="00EA6B6F">
        <w:t>r den Schweizer Markt zu importieren und am lokalen Markt zu vertreiben.</w:t>
      </w:r>
      <w:r w:rsidRPr="00EA6B6F">
        <w:t xml:space="preserve"> Wenige Jahre später, nä</w:t>
      </w:r>
      <w:r w:rsidRPr="00EA6B6F">
        <w:t>m</w:t>
      </w:r>
      <w:r w:rsidRPr="00EA6B6F">
        <w:t>lich</w:t>
      </w:r>
      <w:r w:rsidR="007E2FEF" w:rsidRPr="00EA6B6F">
        <w:t xml:space="preserve"> </w:t>
      </w:r>
      <w:r w:rsidRPr="00EA6B6F">
        <w:t xml:space="preserve">1906, gründete </w:t>
      </w:r>
      <w:r w:rsidRPr="00EA6B6F">
        <w:rPr>
          <w:lang w:val="de-DE"/>
        </w:rPr>
        <w:t>Dr. Siegfried Guggenheimer</w:t>
      </w:r>
      <w:r w:rsidR="005F219E" w:rsidRPr="00EA6B6F">
        <w:rPr>
          <w:lang w:val="de-DE"/>
        </w:rPr>
        <w:t xml:space="preserve"> (1875 – 1938), ein ehemaliger wissenschaftlicher Mitarbeiter von </w:t>
      </w:r>
      <w:r w:rsidR="00427C1A" w:rsidRPr="00EA6B6F">
        <w:rPr>
          <w:lang w:val="de-DE"/>
        </w:rPr>
        <w:t xml:space="preserve">Wilhelm Conrad </w:t>
      </w:r>
      <w:r w:rsidR="005F219E" w:rsidRPr="00EA6B6F">
        <w:rPr>
          <w:lang w:val="de-DE"/>
        </w:rPr>
        <w:t>Röntgen (</w:t>
      </w:r>
      <w:r w:rsidR="00427C1A" w:rsidRPr="00EA6B6F">
        <w:rPr>
          <w:lang w:val="de-DE"/>
        </w:rPr>
        <w:t xml:space="preserve">1845 – 1923 und </w:t>
      </w:r>
      <w:r w:rsidR="005F219E" w:rsidRPr="00EA6B6F">
        <w:rPr>
          <w:lang w:val="de-DE"/>
        </w:rPr>
        <w:t xml:space="preserve">erster Nobelpreisträger </w:t>
      </w:r>
      <w:r w:rsidR="001F25E3" w:rsidRPr="00EA6B6F">
        <w:rPr>
          <w:lang w:val="de-DE"/>
        </w:rPr>
        <w:t xml:space="preserve">(1901) </w:t>
      </w:r>
      <w:r w:rsidR="005F219E" w:rsidRPr="00EA6B6F">
        <w:rPr>
          <w:lang w:val="de-DE"/>
        </w:rPr>
        <w:t>in Physik),</w:t>
      </w:r>
      <w:r w:rsidRPr="00EA6B6F">
        <w:rPr>
          <w:lang w:val="de-DE"/>
        </w:rPr>
        <w:t xml:space="preserve"> quasi als Start-up-Unternehmen eine Firma </w:t>
      </w:r>
      <w:r w:rsidR="005F219E" w:rsidRPr="00EA6B6F">
        <w:rPr>
          <w:lang w:val="de-DE"/>
        </w:rPr>
        <w:t xml:space="preserve">im deutschen Nürnberg </w:t>
      </w:r>
      <w:r w:rsidRPr="00EA6B6F">
        <w:rPr>
          <w:lang w:val="de-DE"/>
        </w:rPr>
        <w:t>unter seinem Namen</w:t>
      </w:r>
      <w:r w:rsidR="005F219E" w:rsidRPr="00EA6B6F">
        <w:rPr>
          <w:lang w:val="de-DE"/>
        </w:rPr>
        <w:t xml:space="preserve">. </w:t>
      </w:r>
    </w:p>
    <w:p w:rsidR="00A06607" w:rsidRDefault="00A06607" w:rsidP="00CA7A42">
      <w:pPr>
        <w:jc w:val="both"/>
        <w:rPr>
          <w:lang w:val="de-DE"/>
        </w:rPr>
      </w:pPr>
      <w:bookmarkStart w:id="0" w:name="_GoBack"/>
      <w:bookmarkEnd w:id="0"/>
    </w:p>
    <w:p w:rsidR="00EC4616" w:rsidRPr="00EA6B6F" w:rsidRDefault="005F219E" w:rsidP="00A06607">
      <w:pPr>
        <w:rPr>
          <w:lang w:val="de-DE"/>
        </w:rPr>
      </w:pPr>
      <w:r w:rsidRPr="00EA6B6F">
        <w:rPr>
          <w:lang w:val="de-DE"/>
        </w:rPr>
        <w:lastRenderedPageBreak/>
        <w:t>Die Firma befasste sich mit der</w:t>
      </w:r>
      <w:r w:rsidR="00132F7A" w:rsidRPr="00EA6B6F">
        <w:rPr>
          <w:lang w:val="de-DE"/>
        </w:rPr>
        <w:t xml:space="preserve"> Herstellung und </w:t>
      </w:r>
      <w:r w:rsidRPr="00EA6B6F">
        <w:rPr>
          <w:lang w:val="de-DE"/>
        </w:rPr>
        <w:t xml:space="preserve">dem </w:t>
      </w:r>
      <w:r w:rsidR="00132F7A" w:rsidRPr="00EA6B6F">
        <w:rPr>
          <w:lang w:val="de-DE"/>
        </w:rPr>
        <w:t xml:space="preserve">Verkauf von elektrischen Messgeräten. </w:t>
      </w:r>
      <w:r w:rsidR="007E2FEF" w:rsidRPr="00EA6B6F">
        <w:rPr>
          <w:lang w:val="de-DE"/>
        </w:rPr>
        <w:t>Alle</w:t>
      </w:r>
      <w:r w:rsidR="007E2FEF" w:rsidRPr="00EA6B6F">
        <w:rPr>
          <w:lang w:val="de-DE"/>
        </w:rPr>
        <w:t>r</w:t>
      </w:r>
      <w:r w:rsidR="007E2FEF" w:rsidRPr="00EA6B6F">
        <w:rPr>
          <w:lang w:val="de-DE"/>
        </w:rPr>
        <w:t xml:space="preserve">dings musste die Unternehmung </w:t>
      </w:r>
      <w:r w:rsidR="00132F7A" w:rsidRPr="00EA6B6F">
        <w:rPr>
          <w:lang w:val="de-DE"/>
        </w:rPr>
        <w:t>aufgrund des Nazidrucks, Herr Guggenheimer war jüdischer A</w:t>
      </w:r>
      <w:r w:rsidR="00132F7A" w:rsidRPr="00EA6B6F">
        <w:rPr>
          <w:lang w:val="de-DE"/>
        </w:rPr>
        <w:t>b</w:t>
      </w:r>
      <w:r w:rsidR="00132F7A" w:rsidRPr="00EA6B6F">
        <w:rPr>
          <w:lang w:val="de-DE"/>
        </w:rPr>
        <w:t>stammung, 1933 die Firma umbenennen und somit entstand die damalige Metrawatt AG.</w:t>
      </w:r>
      <w:r w:rsidRPr="00EA6B6F">
        <w:rPr>
          <w:lang w:val="de-DE"/>
        </w:rPr>
        <w:t xml:space="preserve"> </w:t>
      </w:r>
      <w:r w:rsidR="001F25E3" w:rsidRPr="00EA6B6F">
        <w:rPr>
          <w:lang w:val="de-DE"/>
        </w:rPr>
        <w:t xml:space="preserve">Im Jahr </w:t>
      </w:r>
      <w:r w:rsidRPr="00EA6B6F">
        <w:rPr>
          <w:lang w:val="de-DE"/>
        </w:rPr>
        <w:t xml:space="preserve">1919 trat ein Mann mit dem Namen Paul Gossen in die Szene ein. Dieser war als Beschäftigter mit seiner Anstellung bei Dr. Guggenheimer </w:t>
      </w:r>
      <w:r w:rsidR="00B24B06">
        <w:rPr>
          <w:lang w:val="de-DE"/>
        </w:rPr>
        <w:t xml:space="preserve">derart </w:t>
      </w:r>
      <w:r w:rsidRPr="00EA6B6F">
        <w:rPr>
          <w:lang w:val="de-DE"/>
        </w:rPr>
        <w:t>unzufrieden, dass er seine eigene Firma in Erlangen nahe Nürnberg grün</w:t>
      </w:r>
      <w:r w:rsidR="004C4927" w:rsidRPr="00EA6B6F">
        <w:rPr>
          <w:b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E21CE3" wp14:editId="187B1120">
                <wp:simplePos x="0" y="0"/>
                <wp:positionH relativeFrom="margin">
                  <wp:posOffset>2919095</wp:posOffset>
                </wp:positionH>
                <wp:positionV relativeFrom="paragraph">
                  <wp:posOffset>812165</wp:posOffset>
                </wp:positionV>
                <wp:extent cx="2952750" cy="2238375"/>
                <wp:effectExtent l="0" t="0" r="0" b="9525"/>
                <wp:wrapSquare wrapText="bothSides"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2238375"/>
                          <a:chOff x="0" y="1"/>
                          <a:chExt cx="2743200" cy="2002045"/>
                        </a:xfrm>
                      </wpg:grpSpPr>
                      <wps:wsp>
                        <wps:cNvPr id="2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63903"/>
                            <a:ext cx="2743200" cy="438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2948" w:rsidRPr="008026E4" w:rsidRDefault="00CF2948" w:rsidP="00CF2948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Die Belegschaft der Camille Bauer Metrawatt als auch Ve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treter der Kommunalpolitik und des Verwaltungsrats</w:t>
                              </w:r>
                              <w:r w:rsidR="003E7712">
                                <w:rPr>
                                  <w:i/>
                                  <w:sz w:val="16"/>
                                  <w:lang w:val="de-DE"/>
                                </w:rPr>
                                <w:t xml:space="preserve"> als gespannte Zuhörer anlässlich des Jubiläums.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661788" cy="1559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2948" w:rsidRDefault="00CF2948" w:rsidP="00CF2948">
                              <w:r>
                                <w:rPr>
                                  <w:noProof/>
                                  <w:lang w:eastAsia="de-CH"/>
                                </w:rPr>
                                <w:drawing>
                                  <wp:inline distT="0" distB="0" distL="0" distR="0" wp14:anchorId="08632233" wp14:editId="5E23C509">
                                    <wp:extent cx="2672080" cy="1781175"/>
                                    <wp:effectExtent l="0" t="0" r="0" b="9525"/>
                                    <wp:docPr id="37" name="Grafik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72080" cy="1781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6" o:spid="_x0000_s1032" style="position:absolute;left:0;text-align:left;margin-left:229.85pt;margin-top:63.95pt;width:232.5pt;height:176.25pt;z-index:251679744;mso-position-horizontal-relative:margin;mso-width-relative:margin;mso-height-relative:margin" coordorigin="" coordsize="27432,2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QFPAMAABQJAAAOAAAAZHJzL2Uyb0RvYy54bWzMVttunDAQfa/Uf7D8vuGysCwoJGqSblQp&#10;baMm/QAvGLAKtmt7w6ZV/71je9lcmkhVq0blAbA9Hs+cOWfg8Hg79OiGKs0EL3F0EGJEeSVqxtsS&#10;f75ezZYYaUN4TXrBaYlvqcbHR69fHY6yoLHoRF9ThcAJ18UoS9wZI4sg0FVHB6IPhKQcFhuhBmJg&#10;qNqgVmQE70MfxGG4CEahaqlERbWG2TO/iI+c/6ahlfnYNJoa1JcYYjPurtx9be/B0SEpWkVkx6pd&#10;GOQPohgI43Do3tUZMQRtFPvF1cAqJbRozEElhkA0DauoywGyicJH2ZwrsZEul7YYW7mHCaB9hNMf&#10;u60+3FwqxOoSxwuMOBmgRudqIyWjinIEk4DQKNsCDM+VvJKXajfR+pFNetuowT4hHbR12N7usaVb&#10;gyqYjPM0zlIoQQVrcTxfzrPUo191UKK7fdE0+3bamSVzKPVuZxjGYeJ2BtPBgY1vH84ogUn6Diz9&#10;d2BddURSVwNtMZjAyiawriHBhvY1ij1SzsrChMz2REDikeOFlhei+qIRF6cd4S19o5QYO0pqCM9l&#10;DEnst1rEdaGtk/X4XtRQE7Ixwjl6EusoXczzcO6R2yN+H7dkvowSZ7CHjRRSaXNOxYDsS4kVqMWd&#10;QW4utIEyg+lkYsurRc/qFet7N1Dt+rRX6IaAslbussfDlgdmPbfGXNhtftnPQJBwhl2z4TqlfM+j&#10;OAlP4ny2WiyzWbJK0lmehctZGOUn+SJM8uRs9cMGGCVFx+qa8gvG6aTaKPm9Qu/6h9eb0y0aSwzs&#10;TH2hnk0ydNdTSQ7MQBPr2VDi5d6IFLa8b3kNaZPCENb79+Bh+A4ywGB6OlQcGWz9PRPMdr11Gk0m&#10;jq1FfQvsUALKBsqABgwvnVDfMBqhmZVYf90QRTHq33FgWB4lie1+bpCkWQwDdX9lfX+F8Apcldhg&#10;5F9Pje+YG6lY28FJntNcvAFWNsxRxTLWRwWZ7DToo//3YoRvjO9cn4DBoK6eIkf1B5ICYv5bDT5S&#10;32IRZUuIzPa7KE3zLHG99KXl99LkLqy+n+Ov69t3TPn/+QuJuE+vU+fuN8F+2++PXbp3PzNHPwEA&#10;AP//AwBQSwMEFAAGAAgAAAAhANlk927hAAAACwEAAA8AAABkcnMvZG93bnJldi54bWxMj8FOg0AQ&#10;hu8mvsNmTLzZBaS2UJamadRTY2JrYnrbwhRI2VnCboG+veNJjzPfn3++ydaTacWAvWssKQhnAQik&#10;wpYNVQq+Dm9PSxDOayp1awkV3NDBOr+/y3Ra2pE+cdj7SnAJuVQrqL3vUildUaPRbmY7JGZn2xvt&#10;eewrWfZ65HLTyigIXqTRDfGFWne4rbG47K9Gwfuox81z+DrsLuft7XiYf3zvQlTq8WHarEB4nPxf&#10;GH71WR1ydjrZK5VOtAriebLgKINokYDgRBLFvDkxWgYxyDyT/3/IfwAAAP//AwBQSwECLQAUAAYA&#10;CAAAACEAtoM4kv4AAADhAQAAEwAAAAAAAAAAAAAAAAAAAAAAW0NvbnRlbnRfVHlwZXNdLnhtbFBL&#10;AQItABQABgAIAAAAIQA4/SH/1gAAAJQBAAALAAAAAAAAAAAAAAAAAC8BAABfcmVscy8ucmVsc1BL&#10;AQItABQABgAIAAAAIQBMErQFPAMAABQJAAAOAAAAAAAAAAAAAAAAAC4CAABkcnMvZTJvRG9jLnht&#10;bFBLAQItABQABgAIAAAAIQDZZPdu4QAAAAsBAAAPAAAAAAAAAAAAAAAAAJYFAABkcnMvZG93bnJl&#10;di54bWxQSwUGAAAAAAQABADzAAAApAYAAAAA&#10;">
                <v:shape id="Textfeld 2" o:spid="_x0000_s1033" type="#_x0000_t202" style="position:absolute;top:15639;width:27432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<v:textbox>
                    <w:txbxContent>
                      <w:p w:rsidR="00CF2948" w:rsidRPr="008026E4" w:rsidRDefault="00CF2948" w:rsidP="00CF2948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  <w:r>
                          <w:rPr>
                            <w:i/>
                            <w:sz w:val="16"/>
                            <w:lang w:val="de-DE"/>
                          </w:rPr>
                          <w:t>Die Belegschaft der Camille Bauer Metrawatt als auch Ve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>r</w:t>
                        </w:r>
                        <w:r>
                          <w:rPr>
                            <w:i/>
                            <w:sz w:val="16"/>
                            <w:lang w:val="de-DE"/>
                          </w:rPr>
                          <w:t>treter der Kommunalpolitik und des Verwaltungsrats</w:t>
                        </w:r>
                        <w:r w:rsidR="003E7712">
                          <w:rPr>
                            <w:i/>
                            <w:sz w:val="16"/>
                            <w:lang w:val="de-DE"/>
                          </w:rPr>
                          <w:t xml:space="preserve"> als gespannte Zuhörer anlässlich des Jubiläums.</w:t>
                        </w:r>
                      </w:p>
                    </w:txbxContent>
                  </v:textbox>
                </v:shape>
                <v:rect id="Rectangle 3" o:spid="_x0000_s1034" style="position:absolute;width:26617;height:15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<v:textbox>
                    <w:txbxContent>
                      <w:p w:rsidR="00CF2948" w:rsidRDefault="00CF2948" w:rsidP="00CF2948">
                        <w:r>
                          <w:rPr>
                            <w:noProof/>
                            <w:lang w:eastAsia="de-CH"/>
                          </w:rPr>
                          <w:drawing>
                            <wp:inline distT="0" distB="0" distL="0" distR="0" wp14:anchorId="4194AC97" wp14:editId="7FADE7B5">
                              <wp:extent cx="2672080" cy="1781175"/>
                              <wp:effectExtent l="0" t="0" r="0" b="9525"/>
                              <wp:docPr id="37" name="Grafik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2080" cy="1781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Pr="00EA6B6F">
        <w:rPr>
          <w:lang w:val="de-DE"/>
        </w:rPr>
        <w:t xml:space="preserve">dete und </w:t>
      </w:r>
      <w:r w:rsidR="000D50C9" w:rsidRPr="00EA6B6F">
        <w:rPr>
          <w:lang w:val="de-DE"/>
        </w:rPr>
        <w:t xml:space="preserve">dadurch </w:t>
      </w:r>
      <w:r w:rsidR="00420A75" w:rsidRPr="00EA6B6F">
        <w:rPr>
          <w:lang w:val="de-DE"/>
        </w:rPr>
        <w:t>über J</w:t>
      </w:r>
      <w:r w:rsidRPr="00EA6B6F">
        <w:rPr>
          <w:lang w:val="de-DE"/>
        </w:rPr>
        <w:t>ah</w:t>
      </w:r>
      <w:r w:rsidRPr="00EA6B6F">
        <w:rPr>
          <w:lang w:val="de-DE"/>
        </w:rPr>
        <w:t>r</w:t>
      </w:r>
      <w:r w:rsidRPr="00EA6B6F">
        <w:rPr>
          <w:lang w:val="de-DE"/>
        </w:rPr>
        <w:t xml:space="preserve">zehnte ein stetiger </w:t>
      </w:r>
      <w:r w:rsidR="00EA6B6F" w:rsidRPr="00EA6B6F">
        <w:rPr>
          <w:lang w:val="de-DE"/>
        </w:rPr>
        <w:t xml:space="preserve">und </w:t>
      </w:r>
      <w:r w:rsidR="00420A75" w:rsidRPr="00EA6B6F">
        <w:rPr>
          <w:lang w:val="de-DE"/>
        </w:rPr>
        <w:t xml:space="preserve">harter </w:t>
      </w:r>
      <w:r w:rsidRPr="00EA6B6F">
        <w:rPr>
          <w:lang w:val="de-DE"/>
        </w:rPr>
        <w:t xml:space="preserve">Wettbewerbskampf </w:t>
      </w:r>
      <w:r w:rsidR="000D50C9" w:rsidRPr="00EA6B6F">
        <w:rPr>
          <w:lang w:val="de-DE"/>
        </w:rPr>
        <w:t xml:space="preserve">zwischen beiden Rivalen </w:t>
      </w:r>
      <w:r w:rsidRPr="00EA6B6F">
        <w:rPr>
          <w:lang w:val="de-DE"/>
        </w:rPr>
        <w:t>herrschte.</w:t>
      </w:r>
      <w:r w:rsidR="000D50C9" w:rsidRPr="00EA6B6F">
        <w:rPr>
          <w:lang w:val="de-DE"/>
        </w:rPr>
        <w:t xml:space="preserve"> </w:t>
      </w:r>
      <w:r w:rsidR="001F25E3" w:rsidRPr="00EA6B6F">
        <w:rPr>
          <w:lang w:val="de-DE"/>
        </w:rPr>
        <w:t>Gegen Ende des 2. Weltkrieges</w:t>
      </w:r>
      <w:r w:rsidR="001F2699" w:rsidRPr="00EA6B6F">
        <w:rPr>
          <w:lang w:val="de-DE"/>
        </w:rPr>
        <w:t>,</w:t>
      </w:r>
      <w:r w:rsidR="001F25E3" w:rsidRPr="00EA6B6F">
        <w:rPr>
          <w:lang w:val="de-DE"/>
        </w:rPr>
        <w:t xml:space="preserve"> im Jahr 1944, </w:t>
      </w:r>
      <w:r w:rsidR="000D50C9" w:rsidRPr="00EA6B6F">
        <w:rPr>
          <w:lang w:val="de-DE"/>
        </w:rPr>
        <w:t xml:space="preserve">musste </w:t>
      </w:r>
      <w:r w:rsidR="001F25E3" w:rsidRPr="00EA6B6F">
        <w:rPr>
          <w:lang w:val="de-DE"/>
        </w:rPr>
        <w:t xml:space="preserve">die Camille Bauer </w:t>
      </w:r>
      <w:r w:rsidR="000D50C9" w:rsidRPr="00EA6B6F">
        <w:rPr>
          <w:lang w:val="de-DE"/>
        </w:rPr>
        <w:t xml:space="preserve">feststellen, dass </w:t>
      </w:r>
      <w:r w:rsidR="006F4A2F" w:rsidRPr="00EA6B6F">
        <w:rPr>
          <w:lang w:val="de-DE"/>
        </w:rPr>
        <w:t>d</w:t>
      </w:r>
      <w:r w:rsidR="000D50C9" w:rsidRPr="00EA6B6F">
        <w:rPr>
          <w:lang w:val="de-DE"/>
        </w:rPr>
        <w:t>as Handelsg</w:t>
      </w:r>
      <w:r w:rsidR="000D50C9" w:rsidRPr="00EA6B6F">
        <w:rPr>
          <w:lang w:val="de-DE"/>
        </w:rPr>
        <w:t>e</w:t>
      </w:r>
      <w:r w:rsidR="000D50C9" w:rsidRPr="00EA6B6F">
        <w:rPr>
          <w:lang w:val="de-DE"/>
        </w:rPr>
        <w:t>schäft quasi zum</w:t>
      </w:r>
      <w:r w:rsidR="001F25E3" w:rsidRPr="00EA6B6F">
        <w:rPr>
          <w:lang w:val="de-DE"/>
        </w:rPr>
        <w:t xml:space="preserve"> </w:t>
      </w:r>
      <w:r w:rsidR="000D50C9" w:rsidRPr="00EA6B6F">
        <w:rPr>
          <w:lang w:val="de-DE"/>
        </w:rPr>
        <w:t>Erliegen kam.</w:t>
      </w:r>
      <w:r w:rsidR="001F25E3" w:rsidRPr="00EA6B6F">
        <w:rPr>
          <w:lang w:val="de-DE"/>
        </w:rPr>
        <w:t xml:space="preserve"> </w:t>
      </w:r>
      <w:r w:rsidR="000D50C9" w:rsidRPr="00EA6B6F">
        <w:rPr>
          <w:lang w:val="de-DE"/>
        </w:rPr>
        <w:t>Alle Lieferwerke</w:t>
      </w:r>
      <w:r w:rsidR="006F4A2F" w:rsidRPr="00EA6B6F">
        <w:rPr>
          <w:lang w:val="de-DE"/>
        </w:rPr>
        <w:t>, in der Hauptsache aus Deutschland</w:t>
      </w:r>
      <w:r w:rsidR="00420A75" w:rsidRPr="00EA6B6F">
        <w:rPr>
          <w:lang w:val="de-DE"/>
        </w:rPr>
        <w:t xml:space="preserve"> (</w:t>
      </w:r>
      <w:r w:rsidR="001F2699" w:rsidRPr="00EA6B6F">
        <w:rPr>
          <w:lang w:val="de-DE"/>
        </w:rPr>
        <w:t xml:space="preserve">z. B. </w:t>
      </w:r>
      <w:r w:rsidR="00420A75" w:rsidRPr="00EA6B6F">
        <w:rPr>
          <w:lang w:val="de-DE"/>
        </w:rPr>
        <w:t>Har</w:t>
      </w:r>
      <w:r w:rsidR="00420A75" w:rsidRPr="00EA6B6F">
        <w:rPr>
          <w:lang w:val="de-DE"/>
        </w:rPr>
        <w:t>t</w:t>
      </w:r>
      <w:r w:rsidR="00420A75" w:rsidRPr="00EA6B6F">
        <w:rPr>
          <w:lang w:val="de-DE"/>
        </w:rPr>
        <w:t>mann</w:t>
      </w:r>
      <w:r w:rsidR="00EC4616" w:rsidRPr="00EA6B6F">
        <w:rPr>
          <w:lang w:val="de-DE"/>
        </w:rPr>
        <w:t xml:space="preserve"> </w:t>
      </w:r>
      <w:r w:rsidR="00420A75" w:rsidRPr="00EA6B6F">
        <w:rPr>
          <w:lang w:val="de-DE"/>
        </w:rPr>
        <w:t>&amp;</w:t>
      </w:r>
      <w:r w:rsidR="00EC4616" w:rsidRPr="00EA6B6F">
        <w:rPr>
          <w:lang w:val="de-DE"/>
        </w:rPr>
        <w:t xml:space="preserve"> </w:t>
      </w:r>
      <w:r w:rsidR="00420A75" w:rsidRPr="00EA6B6F">
        <w:rPr>
          <w:lang w:val="de-DE"/>
        </w:rPr>
        <w:t>Braun, Voigt</w:t>
      </w:r>
      <w:r w:rsidR="00EC4616" w:rsidRPr="00EA6B6F">
        <w:rPr>
          <w:lang w:val="de-DE"/>
        </w:rPr>
        <w:t xml:space="preserve"> </w:t>
      </w:r>
      <w:r w:rsidR="00420A75" w:rsidRPr="00EA6B6F">
        <w:rPr>
          <w:lang w:val="de-DE"/>
        </w:rPr>
        <w:t>&amp;</w:t>
      </w:r>
      <w:r w:rsidR="00EC4616" w:rsidRPr="00EA6B6F">
        <w:rPr>
          <w:lang w:val="de-DE"/>
        </w:rPr>
        <w:t xml:space="preserve"> </w:t>
      </w:r>
      <w:proofErr w:type="spellStart"/>
      <w:r w:rsidR="00420A75" w:rsidRPr="00EA6B6F">
        <w:rPr>
          <w:lang w:val="de-DE"/>
        </w:rPr>
        <w:t>Haeffner</w:t>
      </w:r>
      <w:proofErr w:type="spellEnd"/>
      <w:r w:rsidR="00420A75" w:rsidRPr="00EA6B6F">
        <w:rPr>
          <w:lang w:val="de-DE"/>
        </w:rPr>
        <w:t>, Lahmeyer</w:t>
      </w:r>
      <w:r w:rsidR="00EC4616" w:rsidRPr="00EA6B6F">
        <w:rPr>
          <w:lang w:val="de-DE"/>
        </w:rPr>
        <w:t>,</w:t>
      </w:r>
      <w:r w:rsidR="00420A75" w:rsidRPr="00EA6B6F">
        <w:rPr>
          <w:lang w:val="de-DE"/>
        </w:rPr>
        <w:t xml:space="preserve"> u</w:t>
      </w:r>
      <w:r w:rsidR="00E5036E">
        <w:rPr>
          <w:lang w:val="de-DE"/>
        </w:rPr>
        <w:t>sw.</w:t>
      </w:r>
      <w:r w:rsidR="00420A75" w:rsidRPr="00EA6B6F">
        <w:rPr>
          <w:lang w:val="de-DE"/>
        </w:rPr>
        <w:t>)</w:t>
      </w:r>
      <w:r w:rsidR="006F4A2F" w:rsidRPr="00EA6B6F">
        <w:rPr>
          <w:lang w:val="de-DE"/>
        </w:rPr>
        <w:t>,</w:t>
      </w:r>
      <w:r w:rsidR="000D50C9" w:rsidRPr="00EA6B6F">
        <w:rPr>
          <w:lang w:val="de-DE"/>
        </w:rPr>
        <w:t xml:space="preserve"> waren auf die Versorgung zu Kriegszw</w:t>
      </w:r>
      <w:r w:rsidR="000D50C9" w:rsidRPr="00EA6B6F">
        <w:rPr>
          <w:lang w:val="de-DE"/>
        </w:rPr>
        <w:t>e</w:t>
      </w:r>
      <w:r w:rsidR="000D50C9" w:rsidRPr="00EA6B6F">
        <w:rPr>
          <w:lang w:val="de-DE"/>
        </w:rPr>
        <w:t xml:space="preserve">cken umgestellt worden. In dieser Zeit </w:t>
      </w:r>
      <w:r w:rsidR="00857822" w:rsidRPr="00EA6B6F">
        <w:rPr>
          <w:lang w:val="de-DE"/>
        </w:rPr>
        <w:t>lies eine</w:t>
      </w:r>
      <w:r w:rsidR="006F4A2F" w:rsidRPr="00EA6B6F">
        <w:rPr>
          <w:lang w:val="de-DE"/>
        </w:rPr>
        <w:t xml:space="preserve"> Entscheidung nicht lange auf sich warten. Die ursprüngliche </w:t>
      </w:r>
      <w:r w:rsidR="000D50C9" w:rsidRPr="00EA6B6F">
        <w:rPr>
          <w:lang w:val="de-DE"/>
        </w:rPr>
        <w:t>in Basel ansäs</w:t>
      </w:r>
      <w:r w:rsidR="00427C1A" w:rsidRPr="00EA6B6F">
        <w:rPr>
          <w:lang w:val="de-DE"/>
        </w:rPr>
        <w:t>sig</w:t>
      </w:r>
      <w:r w:rsidR="001F25E3" w:rsidRPr="00EA6B6F">
        <w:rPr>
          <w:lang w:val="de-DE"/>
        </w:rPr>
        <w:t>e</w:t>
      </w:r>
      <w:r w:rsidR="00427C1A" w:rsidRPr="00EA6B6F">
        <w:rPr>
          <w:lang w:val="de-DE"/>
        </w:rPr>
        <w:t xml:space="preserve"> </w:t>
      </w:r>
      <w:r w:rsidR="000D50C9" w:rsidRPr="00EA6B6F">
        <w:rPr>
          <w:lang w:val="de-DE"/>
        </w:rPr>
        <w:t>Handelsunte</w:t>
      </w:r>
      <w:r w:rsidR="000D50C9" w:rsidRPr="00EA6B6F">
        <w:rPr>
          <w:lang w:val="de-DE"/>
        </w:rPr>
        <w:t>r</w:t>
      </w:r>
      <w:r w:rsidR="000D50C9" w:rsidRPr="00EA6B6F">
        <w:rPr>
          <w:lang w:val="de-DE"/>
        </w:rPr>
        <w:t xml:space="preserve">nehmung </w:t>
      </w:r>
      <w:r w:rsidR="00E5036E">
        <w:rPr>
          <w:lang w:val="de-DE"/>
        </w:rPr>
        <w:t xml:space="preserve">von Camille Bauer </w:t>
      </w:r>
      <w:r w:rsidR="00420A75" w:rsidRPr="00EA6B6F">
        <w:rPr>
          <w:lang w:val="de-DE"/>
        </w:rPr>
        <w:t>wu</w:t>
      </w:r>
      <w:r w:rsidR="00420A75" w:rsidRPr="00EA6B6F">
        <w:rPr>
          <w:lang w:val="de-DE"/>
        </w:rPr>
        <w:t>r</w:t>
      </w:r>
      <w:r w:rsidR="00420A75" w:rsidRPr="00EA6B6F">
        <w:rPr>
          <w:lang w:val="de-DE"/>
        </w:rPr>
        <w:t xml:space="preserve">de </w:t>
      </w:r>
      <w:r w:rsidR="00857822" w:rsidRPr="00EA6B6F">
        <w:rPr>
          <w:lang w:val="de-DE"/>
        </w:rPr>
        <w:t xml:space="preserve">mutig </w:t>
      </w:r>
      <w:r w:rsidR="00420A75" w:rsidRPr="00EA6B6F">
        <w:rPr>
          <w:lang w:val="de-DE"/>
        </w:rPr>
        <w:t>neu aufgestellt</w:t>
      </w:r>
      <w:r w:rsidR="007E2FEF" w:rsidRPr="00EA6B6F">
        <w:rPr>
          <w:lang w:val="de-DE"/>
        </w:rPr>
        <w:t>. U</w:t>
      </w:r>
      <w:r w:rsidR="00420A75" w:rsidRPr="00EA6B6F">
        <w:rPr>
          <w:lang w:val="de-DE"/>
        </w:rPr>
        <w:t>m zu überleben</w:t>
      </w:r>
      <w:r w:rsidR="007E2FEF" w:rsidRPr="00EA6B6F">
        <w:rPr>
          <w:lang w:val="de-DE"/>
        </w:rPr>
        <w:t>,</w:t>
      </w:r>
      <w:r w:rsidR="00420A75" w:rsidRPr="00EA6B6F">
        <w:rPr>
          <w:lang w:val="de-DE"/>
        </w:rPr>
        <w:t xml:space="preserve"> </w:t>
      </w:r>
      <w:r w:rsidR="007E2FEF" w:rsidRPr="00EA6B6F">
        <w:rPr>
          <w:lang w:val="de-DE"/>
        </w:rPr>
        <w:t xml:space="preserve">transformierte man </w:t>
      </w:r>
      <w:r w:rsidR="000D50C9" w:rsidRPr="00EA6B6F">
        <w:rPr>
          <w:lang w:val="de-DE"/>
        </w:rPr>
        <w:t xml:space="preserve">in ein produzierendes Unternehmen. </w:t>
      </w:r>
      <w:r w:rsidR="001F2699" w:rsidRPr="00EA6B6F">
        <w:rPr>
          <w:lang w:val="de-DE"/>
        </w:rPr>
        <w:t xml:space="preserve">Dazu wurde zunächst </w:t>
      </w:r>
      <w:r w:rsidR="00857822" w:rsidRPr="00EA6B6F">
        <w:rPr>
          <w:lang w:val="de-DE"/>
        </w:rPr>
        <w:t>die kurz zuvor gegründete produziere</w:t>
      </w:r>
      <w:r w:rsidR="00857822" w:rsidRPr="00EA6B6F">
        <w:rPr>
          <w:lang w:val="de-DE"/>
        </w:rPr>
        <w:t>n</w:t>
      </w:r>
      <w:r w:rsidR="00857822" w:rsidRPr="00EA6B6F">
        <w:rPr>
          <w:lang w:val="de-DE"/>
        </w:rPr>
        <w:t xml:space="preserve">de Firma Matter, </w:t>
      </w:r>
      <w:proofErr w:type="spellStart"/>
      <w:r w:rsidR="00857822" w:rsidRPr="00EA6B6F">
        <w:rPr>
          <w:lang w:val="de-DE"/>
        </w:rPr>
        <w:t>Patocchi</w:t>
      </w:r>
      <w:proofErr w:type="spellEnd"/>
      <w:r w:rsidR="00857822" w:rsidRPr="00EA6B6F">
        <w:rPr>
          <w:lang w:val="de-DE"/>
        </w:rPr>
        <w:t xml:space="preserve"> &amp; Co. AG in Wohlen übernommen</w:t>
      </w:r>
      <w:r w:rsidR="00D7253D" w:rsidRPr="00EA6B6F">
        <w:rPr>
          <w:lang w:val="de-DE"/>
        </w:rPr>
        <w:t>, um schnell mit entsprechenden B</w:t>
      </w:r>
      <w:r w:rsidR="00D7253D" w:rsidRPr="00EA6B6F">
        <w:rPr>
          <w:lang w:val="de-DE"/>
        </w:rPr>
        <w:t>e</w:t>
      </w:r>
      <w:r w:rsidR="00D7253D" w:rsidRPr="00EA6B6F">
        <w:rPr>
          <w:lang w:val="de-DE"/>
        </w:rPr>
        <w:t>triebsmitteln handlungsfähig sein zu können</w:t>
      </w:r>
      <w:r w:rsidR="00857822" w:rsidRPr="00EA6B6F">
        <w:rPr>
          <w:lang w:val="de-DE"/>
        </w:rPr>
        <w:t xml:space="preserve">. </w:t>
      </w:r>
      <w:r w:rsidR="000D50C9" w:rsidRPr="00EA6B6F">
        <w:rPr>
          <w:lang w:val="de-DE"/>
        </w:rPr>
        <w:t>Der Werkplatz Schweiz</w:t>
      </w:r>
      <w:r w:rsidR="006F4A2F" w:rsidRPr="00EA6B6F">
        <w:rPr>
          <w:lang w:val="de-DE"/>
        </w:rPr>
        <w:t xml:space="preserve"> in Wohlen im Kanton Aargau</w:t>
      </w:r>
      <w:r w:rsidR="000D50C9" w:rsidRPr="00EA6B6F">
        <w:rPr>
          <w:lang w:val="de-DE"/>
        </w:rPr>
        <w:t xml:space="preserve"> war somit geboren.</w:t>
      </w:r>
    </w:p>
    <w:p w:rsidR="001F2699" w:rsidRPr="00EA6B6F" w:rsidRDefault="001F2699" w:rsidP="00CA7A42">
      <w:pPr>
        <w:jc w:val="both"/>
        <w:rPr>
          <w:lang w:val="de-DE"/>
        </w:rPr>
      </w:pPr>
    </w:p>
    <w:p w:rsidR="006F4A2F" w:rsidRPr="00EA6B6F" w:rsidRDefault="00D740A1" w:rsidP="00CA7A42">
      <w:pPr>
        <w:jc w:val="both"/>
        <w:rPr>
          <w:lang w:val="de-DE"/>
        </w:rPr>
      </w:pPr>
      <w:r w:rsidRPr="00EA6B6F">
        <w:rPr>
          <w:lang w:val="de-DE"/>
        </w:rPr>
        <w:t>D</w:t>
      </w:r>
      <w:r w:rsidR="006F4A2F" w:rsidRPr="00EA6B6F">
        <w:rPr>
          <w:lang w:val="de-DE"/>
        </w:rPr>
        <w:t xml:space="preserve">ie Zeitreise endet hier </w:t>
      </w:r>
      <w:r w:rsidR="001F25E3" w:rsidRPr="00EA6B6F">
        <w:rPr>
          <w:lang w:val="de-DE"/>
        </w:rPr>
        <w:t xml:space="preserve">aber </w:t>
      </w:r>
      <w:r w:rsidR="006F4A2F" w:rsidRPr="00EA6B6F">
        <w:rPr>
          <w:lang w:val="de-DE"/>
        </w:rPr>
        <w:t xml:space="preserve">noch nicht. </w:t>
      </w:r>
      <w:r w:rsidR="00857822" w:rsidRPr="00EA6B6F">
        <w:rPr>
          <w:lang w:val="de-DE"/>
        </w:rPr>
        <w:t>Camille Bauer wurde 1979 durch die deutsche Familieng</w:t>
      </w:r>
      <w:r w:rsidR="00857822" w:rsidRPr="00EA6B6F">
        <w:rPr>
          <w:lang w:val="de-DE"/>
        </w:rPr>
        <w:t>e</w:t>
      </w:r>
      <w:r w:rsidR="00857822" w:rsidRPr="00EA6B6F">
        <w:rPr>
          <w:lang w:val="de-DE"/>
        </w:rPr>
        <w:t xml:space="preserve">sellschaft </w:t>
      </w:r>
      <w:proofErr w:type="spellStart"/>
      <w:r w:rsidR="00857822" w:rsidRPr="00EA6B6F">
        <w:rPr>
          <w:lang w:val="de-DE"/>
        </w:rPr>
        <w:t>Röchling</w:t>
      </w:r>
      <w:proofErr w:type="spellEnd"/>
      <w:r w:rsidR="001F2699" w:rsidRPr="00EA6B6F">
        <w:rPr>
          <w:lang w:val="de-DE"/>
        </w:rPr>
        <w:t xml:space="preserve"> aus </w:t>
      </w:r>
      <w:r w:rsidR="00857822" w:rsidRPr="00EA6B6F">
        <w:rPr>
          <w:lang w:val="de-DE"/>
        </w:rPr>
        <w:t>Mannheim übernommen</w:t>
      </w:r>
      <w:r w:rsidR="001F2699" w:rsidRPr="00EA6B6F">
        <w:rPr>
          <w:lang w:val="de-DE"/>
        </w:rPr>
        <w:t xml:space="preserve">. </w:t>
      </w:r>
      <w:proofErr w:type="spellStart"/>
      <w:r w:rsidR="001F2699" w:rsidRPr="00EA6B6F">
        <w:rPr>
          <w:lang w:val="de-DE"/>
        </w:rPr>
        <w:t>Röchling</w:t>
      </w:r>
      <w:proofErr w:type="spellEnd"/>
      <w:r w:rsidR="001F2699" w:rsidRPr="00EA6B6F">
        <w:rPr>
          <w:lang w:val="de-DE"/>
        </w:rPr>
        <w:t xml:space="preserve"> wollte sich zu jener Zeit </w:t>
      </w:r>
      <w:r w:rsidR="00857822" w:rsidRPr="00EA6B6F">
        <w:rPr>
          <w:lang w:val="de-DE"/>
        </w:rPr>
        <w:t xml:space="preserve">aus dem Eisen- und Stahlgeschäft zurückziehen und </w:t>
      </w:r>
      <w:r w:rsidR="00C06FA4" w:rsidRPr="00EA6B6F">
        <w:rPr>
          <w:lang w:val="de-DE"/>
        </w:rPr>
        <w:t xml:space="preserve">sich </w:t>
      </w:r>
      <w:r w:rsidR="00857822" w:rsidRPr="00EA6B6F">
        <w:rPr>
          <w:lang w:val="de-DE"/>
        </w:rPr>
        <w:t xml:space="preserve">neu im Bereich </w:t>
      </w:r>
      <w:r w:rsidR="00332217">
        <w:rPr>
          <w:lang w:val="de-DE"/>
        </w:rPr>
        <w:t xml:space="preserve">der </w:t>
      </w:r>
      <w:r w:rsidR="00857822" w:rsidRPr="00EA6B6F">
        <w:rPr>
          <w:lang w:val="de-DE"/>
        </w:rPr>
        <w:t>MSR-Techn</w:t>
      </w:r>
      <w:r w:rsidR="00332217">
        <w:rPr>
          <w:lang w:val="de-DE"/>
        </w:rPr>
        <w:t>ologie</w:t>
      </w:r>
      <w:r w:rsidR="00857822" w:rsidRPr="00EA6B6F">
        <w:rPr>
          <w:lang w:val="de-DE"/>
        </w:rPr>
        <w:t xml:space="preserve"> engagieren. </w:t>
      </w:r>
      <w:r w:rsidR="00ED1521" w:rsidRPr="00EA6B6F">
        <w:rPr>
          <w:lang w:val="de-DE"/>
        </w:rPr>
        <w:t xml:space="preserve">Später wurden </w:t>
      </w:r>
      <w:r w:rsidR="006F4A2F" w:rsidRPr="00EA6B6F">
        <w:rPr>
          <w:lang w:val="de-DE"/>
        </w:rPr>
        <w:t>Gossen</w:t>
      </w:r>
      <w:r w:rsidR="00EC4616" w:rsidRPr="00EA6B6F">
        <w:rPr>
          <w:lang w:val="de-DE"/>
        </w:rPr>
        <w:t xml:space="preserve"> in </w:t>
      </w:r>
      <w:r w:rsidR="00857822" w:rsidRPr="00EA6B6F">
        <w:rPr>
          <w:lang w:val="de-DE"/>
        </w:rPr>
        <w:t>Erlangen</w:t>
      </w:r>
      <w:r w:rsidR="00EC4616" w:rsidRPr="00EA6B6F">
        <w:rPr>
          <w:lang w:val="de-DE"/>
        </w:rPr>
        <w:t xml:space="preserve"> </w:t>
      </w:r>
      <w:r w:rsidR="006F4A2F" w:rsidRPr="00EA6B6F">
        <w:rPr>
          <w:lang w:val="de-DE"/>
        </w:rPr>
        <w:t>und Metrawatt</w:t>
      </w:r>
      <w:r w:rsidR="00EC4616" w:rsidRPr="00EA6B6F">
        <w:rPr>
          <w:lang w:val="de-DE"/>
        </w:rPr>
        <w:t xml:space="preserve"> in </w:t>
      </w:r>
      <w:r w:rsidR="00857822" w:rsidRPr="00EA6B6F">
        <w:rPr>
          <w:lang w:val="de-DE"/>
        </w:rPr>
        <w:t>Nürnberg</w:t>
      </w:r>
      <w:r w:rsidR="006F4A2F" w:rsidRPr="00EA6B6F">
        <w:rPr>
          <w:lang w:val="de-DE"/>
        </w:rPr>
        <w:t xml:space="preserve"> </w:t>
      </w:r>
      <w:r w:rsidR="00ED1521" w:rsidRPr="00EA6B6F">
        <w:rPr>
          <w:lang w:val="de-DE"/>
        </w:rPr>
        <w:t xml:space="preserve">im Jahr </w:t>
      </w:r>
      <w:r w:rsidR="006F4A2F" w:rsidRPr="00EA6B6F">
        <w:rPr>
          <w:lang w:val="de-DE"/>
        </w:rPr>
        <w:t>1993 in eine</w:t>
      </w:r>
      <w:r w:rsidR="00ED1521" w:rsidRPr="00EA6B6F">
        <w:rPr>
          <w:lang w:val="de-DE"/>
        </w:rPr>
        <w:t>r</w:t>
      </w:r>
      <w:r w:rsidR="00857822" w:rsidRPr="00EA6B6F">
        <w:rPr>
          <w:lang w:val="de-DE"/>
        </w:rPr>
        <w:t xml:space="preserve"> Unternehmung wiede</w:t>
      </w:r>
      <w:r w:rsidR="00857822" w:rsidRPr="00EA6B6F">
        <w:rPr>
          <w:lang w:val="de-DE"/>
        </w:rPr>
        <w:t>r</w:t>
      </w:r>
      <w:r w:rsidR="00857822" w:rsidRPr="00EA6B6F">
        <w:rPr>
          <w:lang w:val="de-DE"/>
        </w:rPr>
        <w:t xml:space="preserve">vereint, nachdem </w:t>
      </w:r>
      <w:proofErr w:type="spellStart"/>
      <w:r w:rsidR="00857822" w:rsidRPr="00EA6B6F">
        <w:rPr>
          <w:lang w:val="de-DE"/>
        </w:rPr>
        <w:t>Röchling</w:t>
      </w:r>
      <w:proofErr w:type="spellEnd"/>
      <w:r w:rsidR="00857822" w:rsidRPr="00EA6B6F">
        <w:rPr>
          <w:lang w:val="de-DE"/>
        </w:rPr>
        <w:t xml:space="preserve"> im Rahmen des Erwerbs der Bergmann-Gruppe von Siemens im Jahr 1989 auch in den Besitz des Beteiligungsunternehmens Gossen kam </w:t>
      </w:r>
      <w:r w:rsidR="006F4A2F" w:rsidRPr="00EA6B6F">
        <w:rPr>
          <w:lang w:val="de-DE"/>
        </w:rPr>
        <w:t xml:space="preserve">und </w:t>
      </w:r>
      <w:r w:rsidR="00857822" w:rsidRPr="00EA6B6F">
        <w:rPr>
          <w:lang w:val="de-DE"/>
        </w:rPr>
        <w:t xml:space="preserve">1992 </w:t>
      </w:r>
      <w:r w:rsidR="006F4A2F" w:rsidRPr="00EA6B6F">
        <w:rPr>
          <w:lang w:val="de-DE"/>
        </w:rPr>
        <w:t xml:space="preserve">die Metrawatt von </w:t>
      </w:r>
      <w:r w:rsidR="00857822" w:rsidRPr="00EA6B6F">
        <w:rPr>
          <w:lang w:val="de-DE"/>
        </w:rPr>
        <w:t>ABB akquiriert we</w:t>
      </w:r>
      <w:r w:rsidR="006F4A2F" w:rsidRPr="00EA6B6F">
        <w:rPr>
          <w:lang w:val="de-DE"/>
        </w:rPr>
        <w:t>rd</w:t>
      </w:r>
      <w:r w:rsidR="00857822" w:rsidRPr="00EA6B6F">
        <w:rPr>
          <w:lang w:val="de-DE"/>
        </w:rPr>
        <w:t>en konnte</w:t>
      </w:r>
      <w:r w:rsidR="006F4A2F" w:rsidRPr="00EA6B6F">
        <w:rPr>
          <w:lang w:val="de-DE"/>
        </w:rPr>
        <w:t xml:space="preserve">. </w:t>
      </w:r>
      <w:r w:rsidR="001F2699" w:rsidRPr="00EA6B6F">
        <w:rPr>
          <w:lang w:val="de-DE"/>
        </w:rPr>
        <w:t xml:space="preserve">Zu diesem Zeitpunkt wurde auch die Vertriebsgesellschaft Camille Bauer Deutschland aus Frankfurt-Dreieich integriert. Heute agieren die Unternehmen global </w:t>
      </w:r>
      <w:r w:rsidR="00C06FA4" w:rsidRPr="00EA6B6F">
        <w:rPr>
          <w:lang w:val="de-DE"/>
        </w:rPr>
        <w:t>und e</w:t>
      </w:r>
      <w:r w:rsidR="00C06FA4" w:rsidRPr="00EA6B6F">
        <w:rPr>
          <w:lang w:val="de-DE"/>
        </w:rPr>
        <w:t>r</w:t>
      </w:r>
      <w:r w:rsidR="00C06FA4" w:rsidRPr="00EA6B6F">
        <w:rPr>
          <w:lang w:val="de-DE"/>
        </w:rPr>
        <w:t xml:space="preserve">folgreich </w:t>
      </w:r>
      <w:r w:rsidR="001F2699" w:rsidRPr="00EA6B6F">
        <w:rPr>
          <w:lang w:val="de-DE"/>
        </w:rPr>
        <w:t>unter der</w:t>
      </w:r>
      <w:r w:rsidRPr="00EA6B6F">
        <w:rPr>
          <w:lang w:val="de-DE"/>
        </w:rPr>
        <w:t xml:space="preserve"> Dachmarke der GMC-I (</w:t>
      </w:r>
      <w:r w:rsidRPr="00EA6B6F">
        <w:rPr>
          <w:b/>
          <w:u w:val="single"/>
          <w:lang w:val="de-DE"/>
        </w:rPr>
        <w:t>G</w:t>
      </w:r>
      <w:r w:rsidRPr="00EA6B6F">
        <w:rPr>
          <w:lang w:val="de-DE"/>
        </w:rPr>
        <w:t xml:space="preserve">ossen </w:t>
      </w:r>
      <w:r w:rsidRPr="00EA6B6F">
        <w:rPr>
          <w:b/>
          <w:u w:val="single"/>
          <w:lang w:val="de-DE"/>
        </w:rPr>
        <w:t>M</w:t>
      </w:r>
      <w:r w:rsidRPr="00EA6B6F">
        <w:rPr>
          <w:lang w:val="de-DE"/>
        </w:rPr>
        <w:t xml:space="preserve">etrawatt </w:t>
      </w:r>
      <w:r w:rsidRPr="00EA6B6F">
        <w:rPr>
          <w:b/>
          <w:u w:val="single"/>
          <w:lang w:val="de-DE"/>
        </w:rPr>
        <w:t>C</w:t>
      </w:r>
      <w:r w:rsidRPr="00EA6B6F">
        <w:rPr>
          <w:lang w:val="de-DE"/>
        </w:rPr>
        <w:t>amille-</w:t>
      </w:r>
      <w:r w:rsidR="00857822" w:rsidRPr="00EA6B6F">
        <w:rPr>
          <w:lang w:val="de-DE"/>
        </w:rPr>
        <w:t>Bauer</w:t>
      </w:r>
      <w:r w:rsidR="00EA6B6F" w:rsidRPr="00EA6B6F">
        <w:rPr>
          <w:lang w:val="de-DE"/>
        </w:rPr>
        <w:t>-</w:t>
      </w:r>
      <w:r w:rsidRPr="00EA6B6F">
        <w:rPr>
          <w:b/>
          <w:bCs/>
          <w:u w:val="single"/>
          <w:lang w:val="de-DE"/>
        </w:rPr>
        <w:t>I</w:t>
      </w:r>
      <w:r w:rsidRPr="00EA6B6F">
        <w:rPr>
          <w:lang w:val="de-DE"/>
        </w:rPr>
        <w:t>nstruments)</w:t>
      </w:r>
      <w:r w:rsidR="001F2699" w:rsidRPr="00EA6B6F">
        <w:rPr>
          <w:lang w:val="de-DE"/>
        </w:rPr>
        <w:t>.</w:t>
      </w:r>
    </w:p>
    <w:p w:rsidR="006F4A2F" w:rsidRPr="00EA6B6F" w:rsidRDefault="006F4A2F" w:rsidP="00CA7A42">
      <w:pPr>
        <w:jc w:val="both"/>
        <w:rPr>
          <w:lang w:val="de-DE"/>
        </w:rPr>
      </w:pPr>
    </w:p>
    <w:p w:rsidR="000D50C9" w:rsidRPr="00EA6B6F" w:rsidRDefault="00CF2948" w:rsidP="00CA7A42">
      <w:pPr>
        <w:jc w:val="both"/>
        <w:rPr>
          <w:b/>
        </w:rPr>
      </w:pPr>
      <w:r w:rsidRPr="00EA6B6F">
        <w:rPr>
          <w:b/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31C16E" wp14:editId="25D65CFF">
                <wp:simplePos x="0" y="0"/>
                <wp:positionH relativeFrom="margin">
                  <wp:posOffset>22860</wp:posOffset>
                </wp:positionH>
                <wp:positionV relativeFrom="paragraph">
                  <wp:posOffset>43815</wp:posOffset>
                </wp:positionV>
                <wp:extent cx="1718945" cy="2934335"/>
                <wp:effectExtent l="0" t="0" r="0" b="0"/>
                <wp:wrapSquare wrapText="bothSides"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945" cy="2934335"/>
                          <a:chOff x="0" y="2"/>
                          <a:chExt cx="2743200" cy="1640817"/>
                        </a:xfrm>
                      </wpg:grpSpPr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0553"/>
                            <a:ext cx="2743200" cy="260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0F1B" w:rsidRPr="008026E4" w:rsidRDefault="00F942DF" w:rsidP="00A10F1B">
                              <w:pPr>
                                <w:jc w:val="both"/>
                                <w:rPr>
                                  <w:i/>
                                  <w:sz w:val="16"/>
                                  <w:lang w:val="de-DE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lang w:val="de-DE"/>
                                </w:rPr>
                                <w:t>Sascha Engel, CEO der Camille Bauer Metrawatt AG, erzählt die Geschichte der Firma</w:t>
                              </w:r>
                              <w:r w:rsidR="00C211F2">
                                <w:rPr>
                                  <w:i/>
                                  <w:sz w:val="16"/>
                                  <w:lang w:val="de-D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2661777" cy="13778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0F1B" w:rsidRDefault="00CD6F1B" w:rsidP="00A10F1B">
                              <w:r>
                                <w:rPr>
                                  <w:noProof/>
                                  <w:lang w:eastAsia="de-CH"/>
                                </w:rPr>
                                <w:drawing>
                                  <wp:inline distT="0" distB="0" distL="0" distR="0" wp14:anchorId="57908405" wp14:editId="5E2599DE">
                                    <wp:extent cx="1475740" cy="2339432"/>
                                    <wp:effectExtent l="0" t="0" r="0" b="3810"/>
                                    <wp:docPr id="11" name="Grafik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5740" cy="23394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31C16E" id="Gruppieren 17" o:spid="_x0000_s1035" style="position:absolute;left:0;text-align:left;margin-left:1.8pt;margin-top:3.45pt;width:135.35pt;height:231.05pt;z-index:251675648;mso-position-horizontal-relative:margin;mso-width-relative:margin;mso-height-relative:margin" coordorigin="" coordsize="27432,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ZQ5gIAAPQHAAAOAAAAZHJzL2Uyb0RvYy54bWzUVclu2zAQvRfoPxC8N1q8SBYiB2kWo0CX&#10;oEk/gJYoiShFsiRtOf36DklbTtK0hxQ51AeZ63DeMuTp2a7naEu1YVKUODmJMaKikjUTbYm/3V2/&#10;yzEyloiacCloie+pwWfLt29OB1XQVHaS11QjCCJMMagSd9aqIopM1dGemBOpqIDJRuqeWOjqNqo1&#10;GSB6z6M0jufRIHWttKyoMTB6GSbx0sdvGlrZL01jqEW8xJCb9V/tv2v3jZanpGg1UR2r9mmQF2TR&#10;Eybg0DHUJbEEbTT7LVTPKi2NbOxJJftINg2rqMcAaJL4CZqVlhvlsbTF0KqRJqD2CU8vDlt93t5o&#10;xGrQLsNIkB40WumNUoxqKhAMAkODagtYuNLqVt3o/UAbeg70rtG9+wc4aOe5vR+5pTuLKhhMsiRf&#10;TGcYVTCXLibTyWQW2K86kOi4Lz2MXu13ptl0AlKHncl8Guchq+hwcOTyG9MZFDjJHMky/0bWbUcU&#10;9RoYx8GBLLB1IOsOADaU18jn7Q6HVY4mZHfvpQPufWHUR1l9N0jIi46Ilp5rLYeOkhrSSxxiADFu&#10;dYybwrgg6+GTrEETsrHSB3qW62SSx7PZJDB3YPwRb+k8Tudzf9CBNlIobeyKyh65Rok1VIs/g2w/&#10;GutyOi5x8hrJWX3NOPcd3a4vuEZbApV17X/76I+WceEWC+m2hYhuxIN1+AJSu1vvvAdHDteyvgf0&#10;WoaChQsGGp3UPzEaoFhLbH5siKYY8Q8CGFwk06mrbt+ZzrIUOvrhzPrhDBEVhCqxxSg0L2y4ETZK&#10;s7aDk4JmQp4D6w3zVDhFQlb79MFjIfvXN9viYLavoBC4h1PktX5kGdDnVT22r8vRXfN5kmVwZ7h6&#10;TiZZlud+xViVR++8qr3QAPLP0lmosj86NPa/5xzaMwsvEGd9ifNxESlcbV6JGjxLCksYD21A9zf/&#10;jqr8L/71Vyc8Lb7W98+ge7se9r3fj4/18hcAAAD//wMAUEsDBBQABgAIAAAAIQB64qrc3gAAAAcB&#10;AAAPAAAAZHJzL2Rvd25yZXYueG1sTI7BSsNAFEX3gv8wPMGdnaSp0cZMSinqqhRsBXH3mnlNQjNv&#10;QmaapH/vuNLl5V7OPflqMq0YqHeNZQXxLAJBXFrdcKXg8/D28AzCeWSNrWVScCUHq+L2JsdM25E/&#10;aNj7SgQIuwwV1N53mZSurMmgm9mOOHQn2xv0IfaV1D2OAW5aOY+iVBpsODzU2NGmpvK8vxgF7yOO&#10;6yR+Hbbn0+b6fXjcfW1jUur+blq/gPA0+b8x/OoHdSiC09FeWDvRKkjSMFSQLkGEdv60SEAcFSzS&#10;ZQSyyOV//+IHAAD//wMAUEsBAi0AFAAGAAgAAAAhALaDOJL+AAAA4QEAABMAAAAAAAAAAAAAAAAA&#10;AAAAAFtDb250ZW50X1R5cGVzXS54bWxQSwECLQAUAAYACAAAACEAOP0h/9YAAACUAQAACwAAAAAA&#10;AAAAAAAAAAAvAQAAX3JlbHMvLnJlbHNQSwECLQAUAAYACAAAACEABAAGUOYCAAD0BwAADgAAAAAA&#10;AAAAAAAAAAAuAgAAZHJzL2Uyb0RvYy54bWxQSwECLQAUAAYACAAAACEAeuKq3N4AAAAHAQAADwAA&#10;AAAAAAAAAAAAAABABQAAZHJzL2Rvd25yZXYueG1sUEsFBgAAAAAEAAQA8wAAAEsGAAAAAA==&#10;">
                <v:shape id="Textfeld 2" o:spid="_x0000_s1036" type="#_x0000_t202" style="position:absolute;top:13805;width:27432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:rsidR="00A10F1B" w:rsidRPr="008026E4" w:rsidRDefault="00F942DF" w:rsidP="00A10F1B">
                        <w:pPr>
                          <w:jc w:val="both"/>
                          <w:rPr>
                            <w:i/>
                            <w:sz w:val="16"/>
                            <w:lang w:val="de-DE"/>
                          </w:rPr>
                        </w:pPr>
                        <w:r>
                          <w:rPr>
                            <w:i/>
                            <w:sz w:val="16"/>
                            <w:lang w:val="de-DE"/>
                          </w:rPr>
                          <w:t>Sascha Engel, CEO der Camille Bauer Metrawatt AG, erzählt die Geschichte der Firma</w:t>
                        </w:r>
                        <w:r w:rsidR="00C211F2">
                          <w:rPr>
                            <w:i/>
                            <w:sz w:val="16"/>
                            <w:lang w:val="de-DE"/>
                          </w:rPr>
                          <w:t>.</w:t>
                        </w:r>
                      </w:p>
                    </w:txbxContent>
                  </v:textbox>
                </v:shape>
                <v:rect id="Rectangle 3" o:spid="_x0000_s1037" style="position:absolute;width:26617;height:1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>
                  <v:textbox>
                    <w:txbxContent>
                      <w:p w:rsidR="00A10F1B" w:rsidRDefault="00CD6F1B" w:rsidP="00A10F1B">
                        <w:r>
                          <w:rPr>
                            <w:noProof/>
                          </w:rPr>
                          <w:drawing>
                            <wp:inline distT="0" distB="0" distL="0" distR="0" wp14:anchorId="57908405" wp14:editId="5E2599DE">
                              <wp:extent cx="1475740" cy="2339432"/>
                              <wp:effectExtent l="0" t="0" r="0" b="3810"/>
                              <wp:docPr id="11" name="Grafik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5740" cy="23394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0D50C9" w:rsidRPr="00EA6B6F">
        <w:rPr>
          <w:b/>
        </w:rPr>
        <w:t>Der Wandel der Zeit</w:t>
      </w:r>
    </w:p>
    <w:p w:rsidR="004D264E" w:rsidRPr="00EA6B6F" w:rsidRDefault="00CA7A42" w:rsidP="00CA7A42">
      <w:pPr>
        <w:jc w:val="both"/>
      </w:pPr>
      <w:r w:rsidRPr="00EA6B6F">
        <w:t>Die Physik des elektrischen Stroms hat sich über die Zeit nicht geä</w:t>
      </w:r>
      <w:r w:rsidRPr="00EA6B6F">
        <w:t>n</w:t>
      </w:r>
      <w:r w:rsidRPr="00EA6B6F">
        <w:t>dert. Die Rahmenbedingungen aber drastisch und dies im Besond</w:t>
      </w:r>
      <w:r w:rsidRPr="00EA6B6F">
        <w:t>e</w:t>
      </w:r>
      <w:r w:rsidRPr="00EA6B6F">
        <w:t>ren über die letzten 5-10 Jahre. Schlagwörter wie Liberalisierung des Strommarktes, Eigenverbrauchsgemeinschaften, Erneuerbare Ene</w:t>
      </w:r>
      <w:r w:rsidRPr="00EA6B6F">
        <w:t>r</w:t>
      </w:r>
      <w:r w:rsidRPr="00EA6B6F">
        <w:t xml:space="preserve">gieträger, PV, Windkraft, Klimaziele, Reduktion CO2-Ausstoss, E-Mobility, Batteriespeicher, Tesla, Smart-Meter, Digitalisierung, Cyber-Security, </w:t>
      </w:r>
      <w:r w:rsidR="009573F6" w:rsidRPr="00EA6B6F">
        <w:t xml:space="preserve">Netzqualität, </w:t>
      </w:r>
      <w:r w:rsidRPr="00EA6B6F">
        <w:t xml:space="preserve">usw. stehen auf der Agenda der </w:t>
      </w:r>
      <w:r w:rsidR="00F336B4" w:rsidRPr="00EA6B6F">
        <w:t xml:space="preserve">Menschen </w:t>
      </w:r>
      <w:r w:rsidRPr="00EA6B6F">
        <w:t>als auch der Unternehmen. Und nicht zuletzt ist der Klimawandel mit den Demonstrationen auch bei der Politik angekommen. Was daraus entsteht, wird man sehen.</w:t>
      </w:r>
      <w:r w:rsidR="004D264E" w:rsidRPr="00EA6B6F">
        <w:t xml:space="preserve"> Nicht zuletzt lassen sich über die vorgä</w:t>
      </w:r>
      <w:r w:rsidR="004D264E" w:rsidRPr="00EA6B6F">
        <w:t>n</w:t>
      </w:r>
      <w:r w:rsidR="004D264E" w:rsidRPr="00EA6B6F">
        <w:t xml:space="preserve">gig genannten Schlagwörter vortrefflich Szenarien bezüglich der elektrischen Versorgungssicherheit bilden. Und tatsächlich ist es so – die klassische Strominfrastruktur, nicht selten </w:t>
      </w:r>
      <w:r w:rsidR="008102DE" w:rsidRPr="00EA6B6F">
        <w:t xml:space="preserve">ähnlich alt als </w:t>
      </w:r>
      <w:r w:rsidR="004D264E" w:rsidRPr="00EA6B6F">
        <w:t>die Camille Bauer Metrawatt selbst, ist für das neuartige Energieverha</w:t>
      </w:r>
      <w:r w:rsidR="004D264E" w:rsidRPr="00EA6B6F">
        <w:t>l</w:t>
      </w:r>
      <w:r w:rsidR="004D264E" w:rsidRPr="00EA6B6F">
        <w:t>ten auf der Konsumenten</w:t>
      </w:r>
      <w:r w:rsidR="00B30566" w:rsidRPr="00EA6B6F">
        <w:t>-</w:t>
      </w:r>
      <w:r w:rsidR="004D264E" w:rsidRPr="00EA6B6F">
        <w:t xml:space="preserve"> als auch auf der dezentralen</w:t>
      </w:r>
      <w:r w:rsidR="008102DE" w:rsidRPr="00EA6B6F">
        <w:t xml:space="preserve"> Einspeisese</w:t>
      </w:r>
      <w:r w:rsidR="008102DE" w:rsidRPr="00EA6B6F">
        <w:t>i</w:t>
      </w:r>
      <w:r w:rsidR="008102DE" w:rsidRPr="00EA6B6F">
        <w:t xml:space="preserve">te nicht geschaffen worden. Somit werden </w:t>
      </w:r>
      <w:r w:rsidR="001F25E3" w:rsidRPr="00EA6B6F">
        <w:t xml:space="preserve">mehr </w:t>
      </w:r>
      <w:r w:rsidR="008102DE" w:rsidRPr="00EA6B6F">
        <w:t>intelligentere Sy</w:t>
      </w:r>
      <w:r w:rsidR="008102DE" w:rsidRPr="00EA6B6F">
        <w:t>s</w:t>
      </w:r>
      <w:r w:rsidR="008102DE" w:rsidRPr="00EA6B6F">
        <w:t>teme, die grundlegende Daten durch präzise Messungen erfordern</w:t>
      </w:r>
      <w:r w:rsidR="00B30566" w:rsidRPr="00EA6B6F">
        <w:t>, immer wichtiger</w:t>
      </w:r>
      <w:r w:rsidR="009573F6" w:rsidRPr="00EA6B6F">
        <w:t>, um Ausfälle, Black-Outs und somit Schäden zu vermeiden.</w:t>
      </w:r>
    </w:p>
    <w:p w:rsidR="00E5036E" w:rsidRDefault="00E5036E" w:rsidP="00CA7A42">
      <w:pPr>
        <w:jc w:val="both"/>
      </w:pPr>
    </w:p>
    <w:p w:rsidR="00E5036E" w:rsidRDefault="00E5036E" w:rsidP="00CA7A42">
      <w:pPr>
        <w:jc w:val="both"/>
      </w:pPr>
    </w:p>
    <w:p w:rsidR="00E5036E" w:rsidRPr="00EA6B6F" w:rsidRDefault="00E5036E" w:rsidP="00CA7A42">
      <w:pPr>
        <w:jc w:val="both"/>
      </w:pPr>
    </w:p>
    <w:p w:rsidR="00317ADD" w:rsidRDefault="00317ADD">
      <w:pPr>
        <w:rPr>
          <w:b/>
        </w:rPr>
      </w:pPr>
      <w:r>
        <w:rPr>
          <w:b/>
        </w:rPr>
        <w:br w:type="page"/>
      </w:r>
    </w:p>
    <w:p w:rsidR="00317ADD" w:rsidRDefault="00317ADD" w:rsidP="00CA7A42">
      <w:pPr>
        <w:jc w:val="both"/>
        <w:rPr>
          <w:b/>
        </w:rPr>
      </w:pPr>
    </w:p>
    <w:p w:rsidR="008102DE" w:rsidRPr="00EA6B6F" w:rsidRDefault="00B30566" w:rsidP="00CA7A42">
      <w:pPr>
        <w:jc w:val="both"/>
        <w:rPr>
          <w:b/>
        </w:rPr>
      </w:pPr>
      <w:r w:rsidRPr="00EA6B6F">
        <w:rPr>
          <w:b/>
        </w:rPr>
        <w:t xml:space="preserve">2020: </w:t>
      </w:r>
      <w:r w:rsidR="008102DE" w:rsidRPr="00EA6B6F">
        <w:rPr>
          <w:b/>
        </w:rPr>
        <w:t>Camille Bauer macht elektrischen Strom sichtbar</w:t>
      </w:r>
    </w:p>
    <w:p w:rsidR="00CA7A42" w:rsidRPr="00EA6B6F" w:rsidRDefault="008102DE" w:rsidP="00CA7A42">
      <w:pPr>
        <w:jc w:val="both"/>
      </w:pPr>
      <w:r w:rsidRPr="00EA6B6F">
        <w:t xml:space="preserve">Die ganze Vielfalt der </w:t>
      </w:r>
      <w:r w:rsidR="001F25E3" w:rsidRPr="00EA6B6F">
        <w:t xml:space="preserve">neuen </w:t>
      </w:r>
      <w:r w:rsidRPr="00EA6B6F">
        <w:t xml:space="preserve">Themenwelten hat die Camille Bauer Metrawatt AG </w:t>
      </w:r>
      <w:r w:rsidR="00CA7A42" w:rsidRPr="00EA6B6F">
        <w:t xml:space="preserve">veranlasst, sich </w:t>
      </w:r>
      <w:r w:rsidR="009573F6" w:rsidRPr="00EA6B6F">
        <w:t>wi</w:t>
      </w:r>
      <w:r w:rsidR="009573F6" w:rsidRPr="00EA6B6F">
        <w:t>e</w:t>
      </w:r>
      <w:r w:rsidR="009573F6" w:rsidRPr="00EA6B6F">
        <w:t xml:space="preserve">der einmal mutig </w:t>
      </w:r>
      <w:r w:rsidR="00CA7A42" w:rsidRPr="00EA6B6F">
        <w:t xml:space="preserve">den </w:t>
      </w:r>
      <w:r w:rsidRPr="00EA6B6F">
        <w:t xml:space="preserve">Herausforderungen </w:t>
      </w:r>
      <w:r w:rsidR="00CA7A42" w:rsidRPr="00EA6B6F">
        <w:t>zu stellen – und dies vor allen Dingen innovativ und nutze</w:t>
      </w:r>
      <w:r w:rsidR="00CA7A42" w:rsidRPr="00EA6B6F">
        <w:t>n</w:t>
      </w:r>
      <w:r w:rsidR="00CA7A42" w:rsidRPr="00EA6B6F">
        <w:t>stiftend.</w:t>
      </w:r>
      <w:r w:rsidR="00F336B4" w:rsidRPr="00EA6B6F">
        <w:t xml:space="preserve"> So entwickelt, produziert und vertreibt </w:t>
      </w:r>
      <w:r w:rsidR="00427C1A" w:rsidRPr="00EA6B6F">
        <w:t>die Camille Bauer Metrawatt AG i</w:t>
      </w:r>
      <w:r w:rsidR="00F336B4" w:rsidRPr="00EA6B6F">
        <w:t xml:space="preserve">hr Sortiment global in 4 </w:t>
      </w:r>
      <w:r w:rsidR="00B31B93" w:rsidRPr="00EA6B6F">
        <w:t>technologischen Segmenten</w:t>
      </w:r>
      <w:r w:rsidR="00F336B4" w:rsidRPr="00EA6B6F">
        <w:t xml:space="preserve">. Diese </w:t>
      </w:r>
      <w:r w:rsidR="009573F6" w:rsidRPr="00EA6B6F">
        <w:t xml:space="preserve">definieren sich unter (1) </w:t>
      </w:r>
      <w:r w:rsidR="00F336B4" w:rsidRPr="00EA6B6F">
        <w:t xml:space="preserve">Messen &amp; Anzeigen, </w:t>
      </w:r>
      <w:r w:rsidR="009573F6" w:rsidRPr="00EA6B6F">
        <w:t xml:space="preserve">(2) </w:t>
      </w:r>
      <w:r w:rsidR="00F336B4" w:rsidRPr="00EA6B6F">
        <w:t>Netzqualität,</w:t>
      </w:r>
      <w:r w:rsidR="00B31B93" w:rsidRPr="00EA6B6F">
        <w:t xml:space="preserve"> </w:t>
      </w:r>
      <w:r w:rsidR="009573F6" w:rsidRPr="00EA6B6F">
        <w:t xml:space="preserve">(3) </w:t>
      </w:r>
      <w:r w:rsidR="00B31B93" w:rsidRPr="00EA6B6F">
        <w:t xml:space="preserve">Steuern &amp; Überwachen als auch </w:t>
      </w:r>
      <w:r w:rsidR="004D264E" w:rsidRPr="00EA6B6F">
        <w:t xml:space="preserve">sehr aktuell </w:t>
      </w:r>
      <w:r w:rsidR="00B31B93" w:rsidRPr="00EA6B6F">
        <w:t xml:space="preserve">in den Bereichen von </w:t>
      </w:r>
      <w:r w:rsidR="009573F6" w:rsidRPr="00EA6B6F">
        <w:t xml:space="preserve">(4) </w:t>
      </w:r>
      <w:r w:rsidR="00B31B93" w:rsidRPr="00EA6B6F">
        <w:t>Software, Systeme</w:t>
      </w:r>
      <w:r w:rsidR="00FE7853" w:rsidRPr="00EA6B6F">
        <w:t>n</w:t>
      </w:r>
      <w:r w:rsidR="00B31B93" w:rsidRPr="00EA6B6F">
        <w:t xml:space="preserve"> und Lösungen. </w:t>
      </w:r>
      <w:r w:rsidR="00BE32A9" w:rsidRPr="00EA6B6F">
        <w:t xml:space="preserve">Mit fachkompetenten </w:t>
      </w:r>
      <w:r w:rsidR="00427C1A" w:rsidRPr="00EA6B6F">
        <w:t>Mitarbeiterinnen</w:t>
      </w:r>
      <w:r w:rsidR="001F25E3" w:rsidRPr="00EA6B6F">
        <w:t xml:space="preserve"> und </w:t>
      </w:r>
      <w:r w:rsidR="00427C1A" w:rsidRPr="00EA6B6F">
        <w:t xml:space="preserve">Mitarbeitern, modernen Werkzeugen als auch externen </w:t>
      </w:r>
      <w:r w:rsidR="00BE32A9" w:rsidRPr="00EA6B6F">
        <w:t xml:space="preserve">Partnern ist Camille Bauer Metrawatt in der Lage, </w:t>
      </w:r>
      <w:r w:rsidR="001F25E3" w:rsidRPr="00EA6B6F">
        <w:t xml:space="preserve">sich z. B. mit </w:t>
      </w:r>
      <w:r w:rsidR="00BE32A9" w:rsidRPr="00EA6B6F">
        <w:t xml:space="preserve">Problemen </w:t>
      </w:r>
      <w:r w:rsidR="001F25E3" w:rsidRPr="00EA6B6F">
        <w:t xml:space="preserve">aus </w:t>
      </w:r>
      <w:r w:rsidR="00BE32A9" w:rsidRPr="00EA6B6F">
        <w:t>der Netzqu</w:t>
      </w:r>
      <w:r w:rsidR="00BE32A9" w:rsidRPr="00EA6B6F">
        <w:t>a</w:t>
      </w:r>
      <w:r w:rsidR="00BE32A9" w:rsidRPr="00EA6B6F">
        <w:t xml:space="preserve">lität </w:t>
      </w:r>
      <w:r w:rsidR="001F25E3" w:rsidRPr="00EA6B6F">
        <w:t xml:space="preserve">zu befassen und deren </w:t>
      </w:r>
      <w:r w:rsidR="00BE32A9" w:rsidRPr="00EA6B6F">
        <w:t xml:space="preserve">auf die Spur zu kommen. </w:t>
      </w:r>
      <w:r w:rsidR="00B31B93" w:rsidRPr="00EA6B6F">
        <w:t>Hinzu kommt der in 2019 neu gegründete Academy-Bereich, in der die Wissensvermittlung auf aktuellen und wichtigen Themen durch erfahrene Dozenten an allerhöchster Stelle steht.</w:t>
      </w:r>
      <w:r w:rsidR="004D264E" w:rsidRPr="00EA6B6F">
        <w:t xml:space="preserve"> Weiterhin stehen wir mit Kunden, Behörden, Verbänden, Fachgremien, Bildungseinrichtungen</w:t>
      </w:r>
      <w:r w:rsidR="00BA7625" w:rsidRPr="00EA6B6F">
        <w:t>, praxisnahen Experten</w:t>
      </w:r>
      <w:r w:rsidR="004D264E" w:rsidRPr="00EA6B6F">
        <w:t xml:space="preserve"> und der Wissenschaft im sehr engen Kontakt, um für die Märkte und Interessensgruppen stetig passende Lösungen bereit zu stellen.</w:t>
      </w:r>
    </w:p>
    <w:p w:rsidR="00205D63" w:rsidRPr="00EA6B6F" w:rsidRDefault="00205D63" w:rsidP="00CA7A42">
      <w:pPr>
        <w:jc w:val="both"/>
      </w:pPr>
    </w:p>
    <w:p w:rsidR="00DB7DC3" w:rsidRPr="00EA6B6F" w:rsidRDefault="00DB7DC3" w:rsidP="00246042">
      <w:pPr>
        <w:jc w:val="both"/>
      </w:pPr>
    </w:p>
    <w:p w:rsidR="00DB7DC3" w:rsidRPr="00EA6B6F" w:rsidRDefault="00DB7DC3" w:rsidP="00E939B3">
      <w:pPr>
        <w:ind w:hanging="142"/>
      </w:pPr>
      <w:r w:rsidRPr="00EA6B6F">
        <w:br w:type="page"/>
      </w:r>
    </w:p>
    <w:p w:rsidR="00E939B3" w:rsidRDefault="00E939B3" w:rsidP="00E939B3">
      <w:pPr>
        <w:ind w:hanging="142"/>
      </w:pPr>
    </w:p>
    <w:p w:rsidR="00246042" w:rsidRDefault="00246042" w:rsidP="00246042">
      <w:pPr>
        <w:jc w:val="both"/>
      </w:pPr>
    </w:p>
    <w:p w:rsidR="00246042" w:rsidRDefault="00A57429" w:rsidP="00FF337A">
      <w:pPr>
        <w:jc w:val="both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24765</wp:posOffset>
                </wp:positionV>
                <wp:extent cx="1894205" cy="1506855"/>
                <wp:effectExtent l="0" t="0" r="27940" b="22860"/>
                <wp:wrapSquare wrapText="bothSides"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150685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64E" w:rsidRDefault="002010C2" w:rsidP="00E063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>
                                  <wp:extent cx="1080000" cy="1080000"/>
                                  <wp:effectExtent l="0" t="0" r="6350" b="635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bseite_de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000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" o:spid="_x0000_s1038" style="position:absolute;left:0;text-align:left;margin-left:-.05pt;margin-top:1.95pt;width:149.15pt;height:118.6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HqcQIAACoFAAAOAAAAZHJzL2Uyb0RvYy54bWysVEtv2zAMvg/YfxB0X21nSZcGcYqgRYcB&#10;RRu0HXpWZCk2qhckNnb260fJjht0xQ7DLjJpPkR+/KjlZacV2QsfGmtKWpzllAjDbdWYXUl/Pt18&#10;mVMSgJmKKWtESQ8i0MvV50/L1i3ExNZWVcITTGLConUlrQHcIssCr4Vm4cw6YdAordcMUPW7rPKs&#10;xexaZZM8P89a6yvnLRch4N/r3khXKb+UgsO9lEEAUSXF2iCdPp3beGarJVvsPHN1w4cy2D9UoVlj&#10;8NIx1TUDRl5980cq3XBvg5Vwxq3OrJQNF6kH7KbI33XzWDMnUi8ITnAjTOH/peV3+40nTVXSKSWG&#10;aRzRg+A1CP5CphGd1oUFOj26jR+0gGJstZNexy82QbqE6GFEVHRAOP4s5hfTST6jhKOtmOXn89ks&#10;Zs3ewp0P8F1YTaJQUo8jS0iy/W2A3vXoEm9ThrQlPf86S7PLYnl9QUmCgxK914OQ2BaWMEnZEqHE&#10;lfJkz5AK1UsxlKEMesYQ2Sg1BhUfBSk4Bg2+MUwkko2B+UeBb7eN3ulGa2AM1I2x/u/BsvdH9E56&#10;jSJ02y7NcH6c2NZWB5yrtz3hg+M3DcJ7ywJsmEeG4y7g1sI9HlJZRNQOEiW19b8++h/9kXhopaTF&#10;jSmpwZWmRP0wSMiLYjqNC5aU6ezbBBV/atmeWsyrvrI4hwJfB8eTGP1BHUXprX7G1V7HO9HEDMeb&#10;S8rBH5Ur6PcYHwcu1uvkhkvlGNyaR8dj8ohyJM9T98y8GxgGSM47e9wttnhHtN43Rga3fgV70yQW&#10;Rpx7VAf8cSETj4fHI278qZ683p641W8AAAD//wMAUEsDBBQABgAIAAAAIQBpHZ343gAAAAcBAAAP&#10;AAAAZHJzL2Rvd25yZXYueG1sTI5BS8NAFITvgv9heYKX0G4Si6RpNkXEKthTU+l5m30mwezbmN22&#10;0V/v86S3GWaY+Yr1ZHtxxtF3jhQk8xgEUu1MR42Ct/1mloHwQZPRvSNU8IUe1uX1VaFz4y60w3MV&#10;GsEj5HOtoA1hyKX0dYtW+7kbkDh7d6PVge3YSDPqC4/bXqZxfC+t7ogfWj3gY4v1R3WyCsxntH8N&#10;h2jzjEmVPb1s3Xe0Wyh1ezM9rEAEnMJfGX7xGR1KZjq6ExkvegWzhIsK7pYgOE2XWQriyGKRpCDL&#10;Qv7nL38AAAD//wMAUEsBAi0AFAAGAAgAAAAhALaDOJL+AAAA4QEAABMAAAAAAAAAAAAAAAAAAAAA&#10;AFtDb250ZW50X1R5cGVzXS54bWxQSwECLQAUAAYACAAAACEAOP0h/9YAAACUAQAACwAAAAAAAAAA&#10;AAAAAAAvAQAAX3JlbHMvLnJlbHNQSwECLQAUAAYACAAAACEAZUfx6nECAAAqBQAADgAAAAAAAAAA&#10;AAAAAAAuAgAAZHJzL2Uyb0RvYy54bWxQSwECLQAUAAYACAAAACEAaR2d+N4AAAAHAQAADwAAAAAA&#10;AAAAAAAAAADLBAAAZHJzL2Rvd25yZXYueG1sUEsFBgAAAAAEAAQA8wAAANYFAAAAAA==&#10;" fillcolor="white [3201]" strokecolor="black [3200]" strokeweight=".5pt">
                <v:textbox style="mso-fit-shape-to-text:t">
                  <w:txbxContent>
                    <w:p w:rsidR="004D264E" w:rsidRDefault="002010C2" w:rsidP="00E06308">
                      <w:pPr>
                        <w:jc w:val="center"/>
                      </w:pPr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>
                            <wp:extent cx="1080000" cy="1080000"/>
                            <wp:effectExtent l="0" t="0" r="6350" b="635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bseite_de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000" cy="10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46042">
        <w:t xml:space="preserve">Weitere Informationen unter </w:t>
      </w:r>
      <w:hyperlink r:id="rId23" w:history="1">
        <w:r w:rsidR="0043479D" w:rsidRPr="004D5649">
          <w:rPr>
            <w:rStyle w:val="Hyperlink"/>
          </w:rPr>
          <w:t>www.camillebauer.com</w:t>
        </w:r>
      </w:hyperlink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A57429" w:rsidRDefault="00A57429" w:rsidP="00FF337A">
      <w:pPr>
        <w:jc w:val="both"/>
      </w:pPr>
    </w:p>
    <w:p w:rsidR="00B76CD1" w:rsidRDefault="00B76CD1" w:rsidP="00FF337A">
      <w:pPr>
        <w:jc w:val="both"/>
      </w:pPr>
    </w:p>
    <w:p w:rsidR="00B76CD1" w:rsidRDefault="00B76CD1" w:rsidP="00FF337A">
      <w:pPr>
        <w:jc w:val="both"/>
      </w:pPr>
    </w:p>
    <w:p w:rsidR="00246042" w:rsidRDefault="003C75C6" w:rsidP="00FF337A">
      <w:pPr>
        <w:jc w:val="both"/>
      </w:pPr>
      <w:r>
        <w:t>------------------------------------------------------------------------------------------------------------------------------------</w:t>
      </w:r>
      <w:r w:rsidR="005177B7">
        <w:t>----</w:t>
      </w:r>
    </w:p>
    <w:p w:rsidR="00E06308" w:rsidRDefault="00E06308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</w:p>
    <w:p w:rsidR="00246042" w:rsidRPr="00D0539E" w:rsidRDefault="00246042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  <w:r w:rsidRPr="00D0539E">
        <w:rPr>
          <w:rFonts w:eastAsiaTheme="minorHAnsi" w:cs="Arial"/>
          <w:color w:val="000000"/>
          <w:lang w:val="de-DE" w:eastAsia="de-DE"/>
        </w:rPr>
        <w:t>Anzahl Zeichen (mit Leerschlägen): ca.</w:t>
      </w:r>
      <w:r w:rsidR="005177B7">
        <w:rPr>
          <w:rFonts w:eastAsiaTheme="minorHAnsi" w:cs="Arial"/>
          <w:color w:val="000000"/>
          <w:lang w:val="de-DE" w:eastAsia="de-DE"/>
        </w:rPr>
        <w:t>8‘1</w:t>
      </w:r>
      <w:r w:rsidR="0031701B">
        <w:rPr>
          <w:rFonts w:eastAsiaTheme="minorHAnsi" w:cs="Arial"/>
          <w:color w:val="000000"/>
          <w:lang w:val="de-DE" w:eastAsia="de-DE"/>
        </w:rPr>
        <w:t>60</w:t>
      </w:r>
      <w:r w:rsidRPr="00D0539E">
        <w:rPr>
          <w:rFonts w:eastAsiaTheme="minorHAnsi" w:cs="Arial"/>
          <w:color w:val="000000"/>
          <w:lang w:val="de-DE" w:eastAsia="de-DE"/>
        </w:rPr>
        <w:br/>
        <w:t>Dieser Artikel ist mit de</w:t>
      </w:r>
      <w:r w:rsidR="005177B7">
        <w:rPr>
          <w:rFonts w:eastAsiaTheme="minorHAnsi" w:cs="Arial"/>
          <w:color w:val="000000"/>
          <w:lang w:val="de-DE" w:eastAsia="de-DE"/>
        </w:rPr>
        <w:t xml:space="preserve">m </w:t>
      </w:r>
      <w:r w:rsidRPr="00D0539E">
        <w:rPr>
          <w:rFonts w:eastAsiaTheme="minorHAnsi" w:cs="Arial"/>
          <w:color w:val="000000"/>
          <w:lang w:val="de-DE" w:eastAsia="de-DE"/>
        </w:rPr>
        <w:t>Bild</w:t>
      </w:r>
      <w:r w:rsidR="005177B7">
        <w:rPr>
          <w:rFonts w:eastAsiaTheme="minorHAnsi" w:cs="Arial"/>
          <w:color w:val="000000"/>
          <w:lang w:val="de-DE" w:eastAsia="de-DE"/>
        </w:rPr>
        <w:t>material</w:t>
      </w:r>
      <w:r w:rsidRPr="00D0539E">
        <w:rPr>
          <w:rFonts w:eastAsiaTheme="minorHAnsi" w:cs="Arial"/>
          <w:color w:val="000000"/>
          <w:lang w:val="de-DE" w:eastAsia="de-DE"/>
        </w:rPr>
        <w:t xml:space="preserve"> zur Veröffentlichung freigegeben.</w:t>
      </w:r>
    </w:p>
    <w:p w:rsidR="00246042" w:rsidRPr="00D37FCD" w:rsidRDefault="00246042" w:rsidP="00246042">
      <w:pPr>
        <w:jc w:val="both"/>
        <w:rPr>
          <w:rStyle w:val="cs1b16eeb51"/>
          <w:lang w:val="de-DE"/>
        </w:rPr>
      </w:pP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:rsidR="00E9667D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  <w:r w:rsidRPr="000323BE">
        <w:rPr>
          <w:rFonts w:cs="GiltusT-Regular"/>
          <w:noProof/>
          <w:color w:val="000000"/>
          <w:sz w:val="16"/>
          <w:szCs w:val="16"/>
          <w:u w:val="single"/>
        </w:rPr>
        <w:t>Pressekontakt:</w:t>
      </w:r>
      <w:r>
        <w:rPr>
          <w:rFonts w:cs="GiltusT-Regular"/>
          <w:noProof/>
          <w:color w:val="000000"/>
          <w:sz w:val="16"/>
          <w:szCs w:val="16"/>
        </w:rPr>
        <w:tab/>
      </w:r>
      <w:r w:rsidR="00E9667D">
        <w:rPr>
          <w:rFonts w:cs="GiltusT-Regular"/>
          <w:noProof/>
          <w:color w:val="000000"/>
          <w:sz w:val="16"/>
          <w:szCs w:val="16"/>
        </w:rPr>
        <w:tab/>
      </w:r>
      <w:r w:rsidRPr="001F182E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:rsidR="00372EB4" w:rsidRPr="001F182E" w:rsidRDefault="00E9667D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  <w:lang w:eastAsia="de-CH"/>
        </w:rPr>
        <w:drawing>
          <wp:anchor distT="0" distB="0" distL="114300" distR="114300" simplePos="0" relativeHeight="251665919" behindDoc="0" locked="0" layoutInCell="1" allowOverlap="1" wp14:anchorId="752BBE07" wp14:editId="2A261585">
            <wp:simplePos x="0" y="0"/>
            <wp:positionH relativeFrom="column">
              <wp:posOffset>3729990</wp:posOffset>
            </wp:positionH>
            <wp:positionV relativeFrom="paragraph">
              <wp:posOffset>66675</wp:posOffset>
            </wp:positionV>
            <wp:extent cx="1706880" cy="591185"/>
            <wp:effectExtent l="0" t="0" r="762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EC6A85">
        <w:rPr>
          <w:rFonts w:eastAsia="Calibri" w:cs="GiltusT-Regular"/>
          <w:noProof/>
          <w:color w:val="000000"/>
          <w:sz w:val="16"/>
          <w:szCs w:val="16"/>
        </w:rPr>
        <w:t>Sascha Engel</w:t>
      </w:r>
    </w:p>
    <w:p w:rsidR="00372EB4" w:rsidRPr="001F182E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Aargauerstrasse 7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CH-5610 Wohlen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t +41 56 618 21 11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="00E9667D"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f +41 56 618 21 21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25" w:history="1">
        <w:r w:rsidR="002B05BF" w:rsidRPr="008B5DE5">
          <w:rPr>
            <w:rStyle w:val="Hyperlink"/>
            <w:rFonts w:eastAsia="Calibri" w:cs="GiltusT-Regular"/>
            <w:noProof/>
            <w:sz w:val="16"/>
            <w:szCs w:val="16"/>
          </w:rPr>
          <w:t>sascha.engel@camillebauer.com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br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26" w:history="1">
        <w:r w:rsidRPr="002A282D">
          <w:rPr>
            <w:rStyle w:val="Hyperlink"/>
            <w:rFonts w:eastAsia="Calibri" w:cs="GiltusT-Regular"/>
            <w:noProof/>
            <w:sz w:val="16"/>
            <w:szCs w:val="16"/>
          </w:rPr>
          <w:t>www.camillebauer.com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</w:pPr>
    </w:p>
    <w:p w:rsidR="00246042" w:rsidRDefault="00246042" w:rsidP="00372EB4">
      <w:pPr>
        <w:pStyle w:val="Textkrper"/>
        <w:tabs>
          <w:tab w:val="left" w:pos="2835"/>
        </w:tabs>
        <w:spacing w:after="0"/>
        <w:rPr>
          <w:rStyle w:val="cs1b16eeb51"/>
          <w:sz w:val="20"/>
        </w:rPr>
      </w:pP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</w:p>
    <w:p w:rsidR="00372EB4" w:rsidRP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  <w:u w:val="single"/>
        </w:rPr>
      </w:pPr>
      <w:r w:rsidRPr="00372EB4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:rsidR="001F182E" w:rsidRDefault="00BD4338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cs="GiltusT-Regular"/>
          <w:noProof/>
          <w:color w:val="000000"/>
          <w:sz w:val="16"/>
          <w:szCs w:val="16"/>
        </w:rPr>
        <w:t>Die Camille Bauer Metrawatt AG ist eine schweizerisch mittelständische Unternehmung zur Entwicklung und Produktion von industrieller Messtechnik. Untergliedert in 2 Geschäftsfelder</w:t>
      </w:r>
      <w:r w:rsidR="00246042">
        <w:rPr>
          <w:rFonts w:cs="GiltusT-Regular"/>
          <w:noProof/>
          <w:color w:val="000000"/>
          <w:sz w:val="16"/>
          <w:szCs w:val="16"/>
        </w:rPr>
        <w:t>,</w:t>
      </w:r>
      <w:r>
        <w:rPr>
          <w:rFonts w:cs="GiltusT-Regular"/>
          <w:noProof/>
          <w:color w:val="000000"/>
          <w:sz w:val="16"/>
          <w:szCs w:val="16"/>
        </w:rPr>
        <w:t xml:space="preserve"> bietet die Camille Bauer im Segment des Starkstrom-Monitoring und der Positions-Sensorik kunden- und applikationsorientierte Lösungen an. Die AG gehört zur GMC-I Gruppe mit Hauptsitz in Nürnberg/Deutschland und ist dadurch mit Ihren weltweiten Vertretungen ein namhafter Lieferant für d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ie Messung </w:t>
      </w:r>
      <w:r>
        <w:rPr>
          <w:rFonts w:cs="GiltusT-Regular"/>
          <w:noProof/>
          <w:color w:val="000000"/>
          <w:sz w:val="16"/>
          <w:szCs w:val="16"/>
        </w:rPr>
        <w:t>elektrischer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 &amp; energetischer </w:t>
      </w:r>
      <w:r>
        <w:rPr>
          <w:rFonts w:cs="GiltusT-Regular"/>
          <w:noProof/>
          <w:color w:val="000000"/>
          <w:sz w:val="16"/>
          <w:szCs w:val="16"/>
        </w:rPr>
        <w:t>Grössen.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 Dazu zählt ein hohes Verständnis der Bedürfnisse für die elektrische Energieerzeugung, </w:t>
      </w:r>
      <w:r w:rsidR="003C75C6">
        <w:rPr>
          <w:rFonts w:cs="GiltusT-Regular"/>
          <w:noProof/>
          <w:color w:val="000000"/>
          <w:sz w:val="16"/>
          <w:szCs w:val="16"/>
        </w:rPr>
        <w:t xml:space="preserve">der energetischen </w:t>
      </w:r>
      <w:r w:rsidR="00246042">
        <w:rPr>
          <w:rFonts w:cs="GiltusT-Regular"/>
          <w:noProof/>
          <w:color w:val="000000"/>
          <w:sz w:val="16"/>
          <w:szCs w:val="16"/>
        </w:rPr>
        <w:t>Verteilung als auch der industriel</w:t>
      </w:r>
      <w:r w:rsidR="00BB41D8">
        <w:rPr>
          <w:rFonts w:cs="GiltusT-Regular"/>
          <w:noProof/>
          <w:color w:val="000000"/>
          <w:sz w:val="16"/>
          <w:szCs w:val="16"/>
        </w:rPr>
        <w:t>len Verbraucher. Mit schweizer</w:t>
      </w:r>
      <w:r w:rsidR="00246042">
        <w:rPr>
          <w:rFonts w:cs="GiltusT-Regular"/>
          <w:noProof/>
          <w:color w:val="000000"/>
          <w:sz w:val="16"/>
          <w:szCs w:val="16"/>
        </w:rPr>
        <w:t xml:space="preserve">ischem Anspruch auf höchste Qualität und der hohen Innovationskraft verschafft die Camille Bauer Metrawatt AG ihren Kunden messbaren Nutzen. Weitere Informationen unter </w:t>
      </w:r>
      <w:hyperlink r:id="rId27" w:history="1">
        <w:r w:rsidR="00246042" w:rsidRPr="002A282D">
          <w:rPr>
            <w:rStyle w:val="Hyperlink"/>
            <w:rFonts w:cs="GiltusT-Regular"/>
            <w:noProof/>
            <w:sz w:val="16"/>
            <w:szCs w:val="16"/>
          </w:rPr>
          <w:t>www.camillebauer.com</w:t>
        </w:r>
      </w:hyperlink>
    </w:p>
    <w:p w:rsidR="007201CF" w:rsidRPr="00D37FCD" w:rsidRDefault="007201CF" w:rsidP="002460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Style w:val="cs1b16eeb51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sectPr w:rsidR="001F182E" w:rsidRPr="00D37FCD" w:rsidSect="00C704A8">
      <w:headerReference w:type="default" r:id="rId28"/>
      <w:footerReference w:type="default" r:id="rId29"/>
      <w:type w:val="continuous"/>
      <w:pgSz w:w="11906" w:h="16838" w:code="9"/>
      <w:pgMar w:top="1814" w:right="1418" w:bottom="1134" w:left="1418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D89" w:rsidRDefault="00011D89">
      <w:r>
        <w:separator/>
      </w:r>
    </w:p>
  </w:endnote>
  <w:endnote w:type="continuationSeparator" w:id="0">
    <w:p w:rsidR="00011D89" w:rsidRDefault="00011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tusT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64E" w:rsidRPr="00D63B77" w:rsidRDefault="004D264E" w:rsidP="005A7A78">
    <w:pPr>
      <w:pStyle w:val="Fuzeile"/>
      <w:tabs>
        <w:tab w:val="clear" w:pos="4536"/>
        <w:tab w:val="clear" w:pos="9072"/>
        <w:tab w:val="left" w:pos="1843"/>
        <w:tab w:val="left" w:pos="4395"/>
      </w:tabs>
      <w:spacing w:before="60"/>
      <w:ind w:right="-284"/>
      <w:rPr>
        <w:rFonts w:cs="GiltusT-Regular"/>
        <w:noProof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D89" w:rsidRDefault="00011D89">
      <w:r>
        <w:separator/>
      </w:r>
    </w:p>
  </w:footnote>
  <w:footnote w:type="continuationSeparator" w:id="0">
    <w:p w:rsidR="00011D89" w:rsidRDefault="00011D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64E" w:rsidRDefault="004D264E" w:rsidP="00D63B77">
    <w:pPr>
      <w:pStyle w:val="Kopfzeile"/>
      <w:tabs>
        <w:tab w:val="clear" w:pos="9072"/>
        <w:tab w:val="right" w:pos="9356"/>
      </w:tabs>
      <w:ind w:right="-144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32AAF74" wp14:editId="2799CA56">
              <wp:simplePos x="0" y="0"/>
              <wp:positionH relativeFrom="column">
                <wp:posOffset>-892810</wp:posOffset>
              </wp:positionH>
              <wp:positionV relativeFrom="paragraph">
                <wp:posOffset>677545</wp:posOffset>
              </wp:positionV>
              <wp:extent cx="758952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A2DDE9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3pt,53.35pt" to="527.3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OMgvwEAAGkDAAAOAAAAZHJzL2Uyb0RvYy54bWysk81uGyEQx++V8g6Ie7y2K7fJyuscnKYX&#10;t7WU5AHGwO6iAoMAe9dv3wF/NGlvVfeAGOY/P+aDXT6M1rCDClGja/hsMuVMOYFSu67hry9Pt3ec&#10;xQROgkGnGn5UkT+sbj4sB1+rOfZopAqMIC7Wg294n5KvqyqKXlmIE/TKkbPFYCGRGbpKBhiIbk01&#10;n04/VQMG6QMKFSOdPp6cfFX4batE+tG2USVmGk65pbKGsu7yWq2WUHcBfK/FOQ34hywsaEeXXlGP&#10;kIDtg/4LZbUIGLFNE4G2wrbVQpUaqJrZ9I9qnnvwqtRCzYn+2qb4/7Di+2EbmJYN/8iZA0sj2min&#10;2Cx3ZvCxJsHabUOuTYzu2W9Q/IzM4boH16mS4cvRU1iJqN6FZCN64u+GbyhJA/uEpU1jG2xGUgPY&#10;WKZxvE5DjYkJOvy8uLtfzGlo4uKroL4E+hDTV4WW5U3DDeVcwHDYxESpk/Qiyfc4fNLGlGEbx4aG&#10;E3lRAiIaLbMzy2LodmsT2AHycylf7gPB3skC7p0ssF6B/HLeJ9DmtCe9cRR2qf/UyR3K4zZkXD6n&#10;eRbw+e3lB/PWLqrff8jqFwAAAP//AwBQSwMEFAAGAAgAAAAhAOzUwA3fAAAADQEAAA8AAABkcnMv&#10;ZG93bnJldi54bWxMj8FOwzAQRO9I/IO1SFyq1m4pAYU4FQJy49IC4rpNliQiXqex2wa+nq2EBMed&#10;eZqdyVaj69SBhtB6tjCfGVDEpa9ari28vhTTW1AhIlfYeSYLXxRglZ+fZZhW/shrOmxirSSEQ4oW&#10;mhj7VOtQNuQwzHxPLN6HHxxGOYdaVwMeJdx1emFMoh22LB8a7OmhofJzs3cWQvFGu+J7Uk7M+1Xt&#10;abF7fH5Cay8vxvs7UJHG+AfDqb5Uh1w6bf2eq6A6C9P50iTCimOSG1AnxFwvRdr+SjrP9P8V+Q8A&#10;AAD//wMAUEsBAi0AFAAGAAgAAAAhALaDOJL+AAAA4QEAABMAAAAAAAAAAAAAAAAAAAAAAFtDb250&#10;ZW50X1R5cGVzXS54bWxQSwECLQAUAAYACAAAACEAOP0h/9YAAACUAQAACwAAAAAAAAAAAAAAAAAv&#10;AQAAX3JlbHMvLnJlbHNQSwECLQAUAAYACAAAACEAeJDjIL8BAABpAwAADgAAAAAAAAAAAAAAAAAu&#10;AgAAZHJzL2Uyb0RvYy54bWxQSwECLQAUAAYACAAAACEA7NTADd8AAAANAQAADwAAAAAAAAAAAAAA&#10;AAAZBAAAZHJzL2Rvd25yZXYueG1sUEsFBgAAAAAEAAQA8wAAACUFAAAAAA==&#10;" o:allowincell="f"/>
          </w:pict>
        </mc:Fallback>
      </mc:AlternateContent>
    </w:r>
    <w:r>
      <w:rPr>
        <w:noProof/>
        <w:lang w:eastAsia="de-CH"/>
      </w:rPr>
      <w:drawing>
        <wp:inline distT="0" distB="0" distL="0" distR="0" wp14:anchorId="51F40CDF" wp14:editId="1A9EB9BB">
          <wp:extent cx="2238375" cy="226695"/>
          <wp:effectExtent l="0" t="0" r="9525" b="1905"/>
          <wp:docPr id="1" name="Bild 1" descr="Logo_GMC Instr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MC Instru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de-CH"/>
      </w:rPr>
      <w:drawing>
        <wp:inline distT="0" distB="0" distL="0" distR="0" wp14:anchorId="5647F1EE" wp14:editId="21191DBE">
          <wp:extent cx="1704340" cy="592455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34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4631C"/>
    <w:multiLevelType w:val="singleLevel"/>
    <w:tmpl w:val="C51EB4C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1">
    <w:nsid w:val="4AA02ABE"/>
    <w:multiLevelType w:val="singleLevel"/>
    <w:tmpl w:val="0C6E279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2">
    <w:nsid w:val="52A37D1E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">
    <w:nsid w:val="7B85648C"/>
    <w:multiLevelType w:val="singleLevel"/>
    <w:tmpl w:val="4850B060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1D"/>
    <w:rsid w:val="00010357"/>
    <w:rsid w:val="00011D89"/>
    <w:rsid w:val="000323BE"/>
    <w:rsid w:val="00036773"/>
    <w:rsid w:val="000408CD"/>
    <w:rsid w:val="000504BF"/>
    <w:rsid w:val="00050BF9"/>
    <w:rsid w:val="00051389"/>
    <w:rsid w:val="00070697"/>
    <w:rsid w:val="00076944"/>
    <w:rsid w:val="00077AC9"/>
    <w:rsid w:val="000D50C9"/>
    <w:rsid w:val="000D6B5A"/>
    <w:rsid w:val="000E1740"/>
    <w:rsid w:val="000E48A2"/>
    <w:rsid w:val="000E4A3D"/>
    <w:rsid w:val="000E5267"/>
    <w:rsid w:val="001102BF"/>
    <w:rsid w:val="00132F7A"/>
    <w:rsid w:val="001378E8"/>
    <w:rsid w:val="00140349"/>
    <w:rsid w:val="001413FA"/>
    <w:rsid w:val="001545C9"/>
    <w:rsid w:val="00154B8E"/>
    <w:rsid w:val="001557E3"/>
    <w:rsid w:val="001643A2"/>
    <w:rsid w:val="00164BAE"/>
    <w:rsid w:val="001753C2"/>
    <w:rsid w:val="00181364"/>
    <w:rsid w:val="001A0B08"/>
    <w:rsid w:val="001A0D1B"/>
    <w:rsid w:val="001A4421"/>
    <w:rsid w:val="001B1F20"/>
    <w:rsid w:val="001C1ABA"/>
    <w:rsid w:val="001E1E3F"/>
    <w:rsid w:val="001F182E"/>
    <w:rsid w:val="001F25E3"/>
    <w:rsid w:val="001F2699"/>
    <w:rsid w:val="002010C2"/>
    <w:rsid w:val="0020190A"/>
    <w:rsid w:val="00205D63"/>
    <w:rsid w:val="002071A7"/>
    <w:rsid w:val="00212F18"/>
    <w:rsid w:val="00214E36"/>
    <w:rsid w:val="00216712"/>
    <w:rsid w:val="0022011D"/>
    <w:rsid w:val="002439F0"/>
    <w:rsid w:val="00246042"/>
    <w:rsid w:val="00260641"/>
    <w:rsid w:val="00261467"/>
    <w:rsid w:val="0026292C"/>
    <w:rsid w:val="002767BC"/>
    <w:rsid w:val="00293F6D"/>
    <w:rsid w:val="00295BA1"/>
    <w:rsid w:val="00295C44"/>
    <w:rsid w:val="002A07DF"/>
    <w:rsid w:val="002B05BF"/>
    <w:rsid w:val="002B2CD9"/>
    <w:rsid w:val="002B71BB"/>
    <w:rsid w:val="002C13BB"/>
    <w:rsid w:val="002D3BDE"/>
    <w:rsid w:val="002E0920"/>
    <w:rsid w:val="002F5ED3"/>
    <w:rsid w:val="00305220"/>
    <w:rsid w:val="0030591D"/>
    <w:rsid w:val="0031701B"/>
    <w:rsid w:val="00317ADD"/>
    <w:rsid w:val="00321146"/>
    <w:rsid w:val="003215A1"/>
    <w:rsid w:val="00326E38"/>
    <w:rsid w:val="00332217"/>
    <w:rsid w:val="003463D0"/>
    <w:rsid w:val="00364728"/>
    <w:rsid w:val="00372EB4"/>
    <w:rsid w:val="00374B60"/>
    <w:rsid w:val="003751FC"/>
    <w:rsid w:val="00385108"/>
    <w:rsid w:val="003875FD"/>
    <w:rsid w:val="00391DA5"/>
    <w:rsid w:val="003A59DE"/>
    <w:rsid w:val="003C1467"/>
    <w:rsid w:val="003C5A02"/>
    <w:rsid w:val="003C75C6"/>
    <w:rsid w:val="003D3817"/>
    <w:rsid w:val="003E7712"/>
    <w:rsid w:val="004136B4"/>
    <w:rsid w:val="00414EEF"/>
    <w:rsid w:val="00420A75"/>
    <w:rsid w:val="00427C1A"/>
    <w:rsid w:val="00430625"/>
    <w:rsid w:val="0043221D"/>
    <w:rsid w:val="0043434C"/>
    <w:rsid w:val="0043479D"/>
    <w:rsid w:val="004354E0"/>
    <w:rsid w:val="00437D0D"/>
    <w:rsid w:val="0047542E"/>
    <w:rsid w:val="004843AC"/>
    <w:rsid w:val="00492AE1"/>
    <w:rsid w:val="004A0C32"/>
    <w:rsid w:val="004A36E0"/>
    <w:rsid w:val="004A58CD"/>
    <w:rsid w:val="004A5D52"/>
    <w:rsid w:val="004A5FA7"/>
    <w:rsid w:val="004A663A"/>
    <w:rsid w:val="004B6DFE"/>
    <w:rsid w:val="004C4927"/>
    <w:rsid w:val="004C7BA5"/>
    <w:rsid w:val="004D0CDF"/>
    <w:rsid w:val="004D264E"/>
    <w:rsid w:val="004D6EEA"/>
    <w:rsid w:val="004E6C52"/>
    <w:rsid w:val="004F6588"/>
    <w:rsid w:val="00500DC9"/>
    <w:rsid w:val="00501021"/>
    <w:rsid w:val="005177B7"/>
    <w:rsid w:val="00525476"/>
    <w:rsid w:val="0052792C"/>
    <w:rsid w:val="0054173D"/>
    <w:rsid w:val="00542F65"/>
    <w:rsid w:val="005438E4"/>
    <w:rsid w:val="00550971"/>
    <w:rsid w:val="00553605"/>
    <w:rsid w:val="00566D3E"/>
    <w:rsid w:val="00567B23"/>
    <w:rsid w:val="00580599"/>
    <w:rsid w:val="005868BE"/>
    <w:rsid w:val="00595500"/>
    <w:rsid w:val="005A3B52"/>
    <w:rsid w:val="005A7A78"/>
    <w:rsid w:val="005B048E"/>
    <w:rsid w:val="005B2524"/>
    <w:rsid w:val="005D54DD"/>
    <w:rsid w:val="005E62E0"/>
    <w:rsid w:val="005F219E"/>
    <w:rsid w:val="005F655B"/>
    <w:rsid w:val="00607201"/>
    <w:rsid w:val="00607A28"/>
    <w:rsid w:val="00637C5A"/>
    <w:rsid w:val="00642E81"/>
    <w:rsid w:val="00661CC7"/>
    <w:rsid w:val="006722B4"/>
    <w:rsid w:val="006803F1"/>
    <w:rsid w:val="006838CB"/>
    <w:rsid w:val="00687BD7"/>
    <w:rsid w:val="006A0778"/>
    <w:rsid w:val="006B0742"/>
    <w:rsid w:val="006B1EFF"/>
    <w:rsid w:val="006C15BD"/>
    <w:rsid w:val="006D5192"/>
    <w:rsid w:val="006D6499"/>
    <w:rsid w:val="006E27BB"/>
    <w:rsid w:val="006E7170"/>
    <w:rsid w:val="006F4A2F"/>
    <w:rsid w:val="006F7179"/>
    <w:rsid w:val="006F7298"/>
    <w:rsid w:val="00701329"/>
    <w:rsid w:val="007103C3"/>
    <w:rsid w:val="00711275"/>
    <w:rsid w:val="00714533"/>
    <w:rsid w:val="007201CF"/>
    <w:rsid w:val="007556CD"/>
    <w:rsid w:val="007611A0"/>
    <w:rsid w:val="00785F6B"/>
    <w:rsid w:val="00793437"/>
    <w:rsid w:val="0079546E"/>
    <w:rsid w:val="007A361A"/>
    <w:rsid w:val="007A61B9"/>
    <w:rsid w:val="007C035A"/>
    <w:rsid w:val="007C0F18"/>
    <w:rsid w:val="007C2B5A"/>
    <w:rsid w:val="007E2FEF"/>
    <w:rsid w:val="007E38AF"/>
    <w:rsid w:val="008026E4"/>
    <w:rsid w:val="00805E28"/>
    <w:rsid w:val="008102DE"/>
    <w:rsid w:val="00811136"/>
    <w:rsid w:val="00816657"/>
    <w:rsid w:val="0081752E"/>
    <w:rsid w:val="008374E8"/>
    <w:rsid w:val="00851B62"/>
    <w:rsid w:val="008539ED"/>
    <w:rsid w:val="00857822"/>
    <w:rsid w:val="008656C0"/>
    <w:rsid w:val="00876583"/>
    <w:rsid w:val="008B657F"/>
    <w:rsid w:val="008C0294"/>
    <w:rsid w:val="008C5C2B"/>
    <w:rsid w:val="008D64DC"/>
    <w:rsid w:val="0092012C"/>
    <w:rsid w:val="00920677"/>
    <w:rsid w:val="00924816"/>
    <w:rsid w:val="00950AAB"/>
    <w:rsid w:val="00952DE1"/>
    <w:rsid w:val="009541AF"/>
    <w:rsid w:val="009573F6"/>
    <w:rsid w:val="009774F5"/>
    <w:rsid w:val="00983D42"/>
    <w:rsid w:val="00993464"/>
    <w:rsid w:val="009A283B"/>
    <w:rsid w:val="009D27DE"/>
    <w:rsid w:val="009D7629"/>
    <w:rsid w:val="009F652A"/>
    <w:rsid w:val="00A01563"/>
    <w:rsid w:val="00A04DF3"/>
    <w:rsid w:val="00A06607"/>
    <w:rsid w:val="00A10F1B"/>
    <w:rsid w:val="00A14DE1"/>
    <w:rsid w:val="00A36C97"/>
    <w:rsid w:val="00A56F66"/>
    <w:rsid w:val="00A57429"/>
    <w:rsid w:val="00A70C19"/>
    <w:rsid w:val="00A76847"/>
    <w:rsid w:val="00A95065"/>
    <w:rsid w:val="00A96441"/>
    <w:rsid w:val="00AA24F0"/>
    <w:rsid w:val="00AA51CC"/>
    <w:rsid w:val="00AA5FEF"/>
    <w:rsid w:val="00AC04EC"/>
    <w:rsid w:val="00AD6A6F"/>
    <w:rsid w:val="00AF06F2"/>
    <w:rsid w:val="00AF43EE"/>
    <w:rsid w:val="00B004E7"/>
    <w:rsid w:val="00B00B84"/>
    <w:rsid w:val="00B01F78"/>
    <w:rsid w:val="00B03FB4"/>
    <w:rsid w:val="00B042AE"/>
    <w:rsid w:val="00B04BFE"/>
    <w:rsid w:val="00B05909"/>
    <w:rsid w:val="00B11C59"/>
    <w:rsid w:val="00B1219B"/>
    <w:rsid w:val="00B22EBD"/>
    <w:rsid w:val="00B24B06"/>
    <w:rsid w:val="00B25025"/>
    <w:rsid w:val="00B30566"/>
    <w:rsid w:val="00B31B93"/>
    <w:rsid w:val="00B63A10"/>
    <w:rsid w:val="00B643B1"/>
    <w:rsid w:val="00B649FE"/>
    <w:rsid w:val="00B65E5F"/>
    <w:rsid w:val="00B67231"/>
    <w:rsid w:val="00B70E5E"/>
    <w:rsid w:val="00B76CD1"/>
    <w:rsid w:val="00B9455A"/>
    <w:rsid w:val="00BA10C4"/>
    <w:rsid w:val="00BA6B03"/>
    <w:rsid w:val="00BA7625"/>
    <w:rsid w:val="00BB22AB"/>
    <w:rsid w:val="00BB41D8"/>
    <w:rsid w:val="00BB5F94"/>
    <w:rsid w:val="00BC240A"/>
    <w:rsid w:val="00BC7E09"/>
    <w:rsid w:val="00BD1FB4"/>
    <w:rsid w:val="00BD4338"/>
    <w:rsid w:val="00BD752D"/>
    <w:rsid w:val="00BE2680"/>
    <w:rsid w:val="00BE32A9"/>
    <w:rsid w:val="00C00EBA"/>
    <w:rsid w:val="00C06FA4"/>
    <w:rsid w:val="00C20700"/>
    <w:rsid w:val="00C211F2"/>
    <w:rsid w:val="00C345D3"/>
    <w:rsid w:val="00C35240"/>
    <w:rsid w:val="00C3581E"/>
    <w:rsid w:val="00C35D27"/>
    <w:rsid w:val="00C379C2"/>
    <w:rsid w:val="00C424AF"/>
    <w:rsid w:val="00C55453"/>
    <w:rsid w:val="00C56130"/>
    <w:rsid w:val="00C704A8"/>
    <w:rsid w:val="00C74144"/>
    <w:rsid w:val="00C86F8C"/>
    <w:rsid w:val="00C937B3"/>
    <w:rsid w:val="00CA7A42"/>
    <w:rsid w:val="00CD60D8"/>
    <w:rsid w:val="00CD6F1B"/>
    <w:rsid w:val="00CE366D"/>
    <w:rsid w:val="00CF2948"/>
    <w:rsid w:val="00D03789"/>
    <w:rsid w:val="00D0539E"/>
    <w:rsid w:val="00D14B79"/>
    <w:rsid w:val="00D20880"/>
    <w:rsid w:val="00D22E2C"/>
    <w:rsid w:val="00D25B2F"/>
    <w:rsid w:val="00D30E8F"/>
    <w:rsid w:val="00D37FCD"/>
    <w:rsid w:val="00D450B7"/>
    <w:rsid w:val="00D46552"/>
    <w:rsid w:val="00D549BF"/>
    <w:rsid w:val="00D63B77"/>
    <w:rsid w:val="00D7253D"/>
    <w:rsid w:val="00D740A1"/>
    <w:rsid w:val="00D75E5A"/>
    <w:rsid w:val="00D76AC9"/>
    <w:rsid w:val="00D80792"/>
    <w:rsid w:val="00DB6404"/>
    <w:rsid w:val="00DB7DC3"/>
    <w:rsid w:val="00DF1DC4"/>
    <w:rsid w:val="00E04274"/>
    <w:rsid w:val="00E06308"/>
    <w:rsid w:val="00E202F6"/>
    <w:rsid w:val="00E21DF1"/>
    <w:rsid w:val="00E25B52"/>
    <w:rsid w:val="00E5036E"/>
    <w:rsid w:val="00E779D8"/>
    <w:rsid w:val="00E939B3"/>
    <w:rsid w:val="00E9667D"/>
    <w:rsid w:val="00EA0AAD"/>
    <w:rsid w:val="00EA6B6F"/>
    <w:rsid w:val="00EC4616"/>
    <w:rsid w:val="00EC4FB7"/>
    <w:rsid w:val="00EC6A85"/>
    <w:rsid w:val="00ED1521"/>
    <w:rsid w:val="00ED4AD5"/>
    <w:rsid w:val="00EF31E8"/>
    <w:rsid w:val="00F00BB8"/>
    <w:rsid w:val="00F0497E"/>
    <w:rsid w:val="00F07110"/>
    <w:rsid w:val="00F15B04"/>
    <w:rsid w:val="00F336B4"/>
    <w:rsid w:val="00F351A0"/>
    <w:rsid w:val="00F37BC8"/>
    <w:rsid w:val="00F40D30"/>
    <w:rsid w:val="00F471D3"/>
    <w:rsid w:val="00F506E0"/>
    <w:rsid w:val="00F55484"/>
    <w:rsid w:val="00F7437C"/>
    <w:rsid w:val="00F74717"/>
    <w:rsid w:val="00F76566"/>
    <w:rsid w:val="00F83DF8"/>
    <w:rsid w:val="00F909CF"/>
    <w:rsid w:val="00F942DF"/>
    <w:rsid w:val="00FA28C3"/>
    <w:rsid w:val="00FA57F6"/>
    <w:rsid w:val="00FA6A61"/>
    <w:rsid w:val="00FC1568"/>
    <w:rsid w:val="00FC74CB"/>
    <w:rsid w:val="00FD134D"/>
    <w:rsid w:val="00FD2A29"/>
    <w:rsid w:val="00FE3FA7"/>
    <w:rsid w:val="00FE6F9B"/>
    <w:rsid w:val="00FE7853"/>
    <w:rsid w:val="00F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-Zeilen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-Einzug2">
    <w:name w:val="Body Text Indent 2"/>
    <w:basedOn w:val="Standard"/>
    <w:pPr>
      <w:ind w:left="426" w:hanging="426"/>
    </w:pPr>
  </w:style>
  <w:style w:type="paragraph" w:styleId="Textkrper-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414E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BesuchterHyp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chn">
    <w:name w:val="Fußzeile Zch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420A75"/>
    <w:rPr>
      <w:rFonts w:ascii="Arial" w:hAnsi="Arial"/>
      <w:lang w:val="de-CH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-Zeilen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-Einzug2">
    <w:name w:val="Body Text Indent 2"/>
    <w:basedOn w:val="Standard"/>
    <w:pPr>
      <w:ind w:left="426" w:hanging="426"/>
    </w:pPr>
  </w:style>
  <w:style w:type="paragraph" w:styleId="Textkrper-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414E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BesuchterHyp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chn">
    <w:name w:val="Fußzeile Zch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420A75"/>
    <w:rPr>
      <w:rFonts w:ascii="Arial" w:hAnsi="Arial"/>
      <w:lang w:val="de-CH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7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1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213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0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80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37304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404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6451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910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53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6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6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619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7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83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9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4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69490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2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12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202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754973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429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547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523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1861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886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83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298243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46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50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818720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e.wikipedia.org/wiki/Thomas_Alva_Edison" TargetMode="External"/><Relationship Id="rId18" Type="http://schemas.openxmlformats.org/officeDocument/2006/relationships/image" Target="media/image40.jpeg"/><Relationship Id="rId26" Type="http://schemas.openxmlformats.org/officeDocument/2006/relationships/hyperlink" Target="http://www.camillebauer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30.jpg"/><Relationship Id="rId17" Type="http://schemas.openxmlformats.org/officeDocument/2006/relationships/image" Target="media/image4.jpeg"/><Relationship Id="rId25" Type="http://schemas.openxmlformats.org/officeDocument/2006/relationships/hyperlink" Target="mailto:sascha.engel@camillebauer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de.wikipedia.org/wiki/Stromnetz" TargetMode="External"/><Relationship Id="rId20" Type="http://schemas.openxmlformats.org/officeDocument/2006/relationships/image" Target="media/image50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de.wikipedia.org/wiki/Vereinigte_Staaten" TargetMode="External"/><Relationship Id="rId23" Type="http://schemas.openxmlformats.org/officeDocument/2006/relationships/hyperlink" Target="http://www.camillebauer.com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0.jpeg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e.wikipedia.org/wiki/George_Westinghouse" TargetMode="External"/><Relationship Id="rId22" Type="http://schemas.openxmlformats.org/officeDocument/2006/relationships/image" Target="media/image60.png"/><Relationship Id="rId27" Type="http://schemas.openxmlformats.org/officeDocument/2006/relationships/hyperlink" Target="http://www.camillebauer.com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VORLAGEN\LOGO\CB_Brief_neu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CB_Brief_neu.dot</Template>
  <TotalTime>0</TotalTime>
  <Pages>4</Pages>
  <Words>1267</Words>
  <Characters>8890</Characters>
  <Application>Microsoft Office Word</Application>
  <DocSecurity>0</DocSecurity>
  <Lines>167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Ihr Zeichen/Ihre Nachricht vom</vt:lpstr>
    </vt:vector>
  </TitlesOfParts>
  <Company>CAMILLE BAUER AG</Company>
  <LinksUpToDate>false</LinksUpToDate>
  <CharactersWithSpaces>10128</CharactersWithSpaces>
  <SharedDoc>false</SharedDoc>
  <HLinks>
    <vt:vector size="12" baseType="variant">
      <vt:variant>
        <vt:i4>196630</vt:i4>
      </vt:variant>
      <vt:variant>
        <vt:i4>3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  <vt:variant>
        <vt:i4>196630</vt:i4>
      </vt:variant>
      <vt:variant>
        <vt:i4>0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Ihr Zeichen/Ihre Nachricht vom</dc:title>
  <dc:creator>Netzwerk</dc:creator>
  <cp:lastModifiedBy>Vock Franziska</cp:lastModifiedBy>
  <cp:revision>9</cp:revision>
  <cp:lastPrinted>2019-12-12T12:06:00Z</cp:lastPrinted>
  <dcterms:created xsi:type="dcterms:W3CDTF">2019-12-18T12:51:00Z</dcterms:created>
  <dcterms:modified xsi:type="dcterms:W3CDTF">2019-12-18T14:49:00Z</dcterms:modified>
</cp:coreProperties>
</file>